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TROP ICSU: Trans-disciplinary Research Oriented Pedagogy for Improving Climate Studies and Understanding </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fldChar w:fldCharType="begin"/>
      </w:r>
      <w:r>
        <w:instrText xml:space="preserve"> HYPERLINK "https://tropicsu.org" </w:instrText>
      </w:r>
      <w:r>
        <w:fldChar w:fldCharType="separate"/>
      </w:r>
      <w:r>
        <w:rPr>
          <w:rStyle w:val="14"/>
          <w:rFonts w:ascii="Times New Roman" w:hAnsi="Times New Roman" w:cs="Times New Roman"/>
          <w:b/>
          <w:sz w:val="24"/>
          <w:szCs w:val="24"/>
        </w:rPr>
        <w:t>https://tropicsu.org</w:t>
      </w:r>
      <w:r>
        <w:rPr>
          <w:rStyle w:val="14"/>
          <w:rFonts w:ascii="Times New Roman" w:hAnsi="Times New Roman" w:cs="Times New Roman"/>
          <w:b/>
          <w:sz w:val="24"/>
          <w:szCs w:val="24"/>
        </w:rPr>
        <w:fldChar w:fldCharType="end"/>
      </w:r>
      <w:r>
        <w:rPr>
          <w:rFonts w:ascii="Times New Roman" w:hAnsi="Times New Roman" w:cs="Times New Roman"/>
          <w:b/>
          <w:sz w:val="24"/>
          <w:szCs w:val="24"/>
        </w:rPr>
        <w:t>)</w:t>
      </w:r>
    </w:p>
    <w:p>
      <w:pPr>
        <w:pStyle w:val="29"/>
        <w:rPr>
          <w:sz w:val="16"/>
          <w:szCs w:val="16"/>
        </w:rPr>
      </w:pPr>
    </w:p>
    <w:p>
      <w:pPr>
        <w:pStyle w:val="29"/>
        <w:rPr>
          <w:sz w:val="16"/>
          <w:szCs w:val="16"/>
        </w:rPr>
      </w:pPr>
    </w:p>
    <w:p>
      <w:pPr>
        <w:spacing w:after="0" w:line="240" w:lineRule="auto"/>
        <w:jc w:val="center"/>
        <w:rPr>
          <w:rFonts w:ascii="Times New Roman" w:hAnsi="Times New Roman" w:cs="Times New Roman"/>
          <w:sz w:val="23"/>
          <w:szCs w:val="23"/>
          <w:highlight w:val="none"/>
          <w:lang w:val="en-US"/>
        </w:rPr>
      </w:pPr>
      <w:r>
        <w:rPr>
          <w:rFonts w:ascii="Times New Roman" w:hAnsi="Times New Roman" w:cs="Times New Roman"/>
          <w:sz w:val="23"/>
          <w:szCs w:val="23"/>
        </w:rPr>
        <w:t>In Collaboration wi</w:t>
      </w:r>
      <w:r>
        <w:rPr>
          <w:rFonts w:ascii="Times New Roman" w:hAnsi="Times New Roman" w:cs="Times New Roman"/>
          <w:sz w:val="23"/>
          <w:szCs w:val="23"/>
          <w:highlight w:val="none"/>
        </w:rPr>
        <w:t xml:space="preserve">th </w:t>
      </w:r>
      <w:r>
        <w:rPr>
          <w:rFonts w:hint="eastAsia" w:ascii="Times New Roman" w:hAnsi="Times New Roman" w:eastAsia="宋体" w:cs="Times New Roman"/>
          <w:sz w:val="23"/>
          <w:szCs w:val="23"/>
          <w:highlight w:val="none"/>
          <w:lang w:val="en-US" w:eastAsia="zh-CN"/>
        </w:rPr>
        <w:t>Beijing Institute of Genomics, CAS</w:t>
      </w:r>
    </w:p>
    <w:p>
      <w:pPr>
        <w:spacing w:after="0" w:line="240" w:lineRule="auto"/>
        <w:jc w:val="center"/>
        <w:rPr>
          <w:rFonts w:ascii="Times New Roman" w:hAnsi="Times New Roman" w:cs="Times New Roman"/>
          <w:sz w:val="23"/>
          <w:szCs w:val="23"/>
        </w:rPr>
      </w:pPr>
    </w:p>
    <w:p>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Invites Educators and Teachers</w:t>
      </w:r>
    </w:p>
    <w:p>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for a</w:t>
      </w:r>
    </w:p>
    <w:p>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Faculty Development Program cum Workshop</w:t>
      </w:r>
    </w:p>
    <w:p>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On</w:t>
      </w:r>
    </w:p>
    <w:p>
      <w:pPr>
        <w:spacing w:after="0" w:line="240" w:lineRule="auto"/>
        <w:jc w:val="center"/>
        <w:rPr>
          <w:rFonts w:ascii="Times New Roman" w:hAnsi="Times New Roman" w:cs="Times New Roman"/>
          <w:sz w:val="23"/>
          <w:szCs w:val="23"/>
        </w:rPr>
      </w:pPr>
    </w:p>
    <w:p>
      <w:pPr>
        <w:spacing w:after="0" w:line="240" w:lineRule="auto"/>
        <w:jc w:val="center"/>
        <w:rPr>
          <w:rFonts w:ascii="Times New Roman" w:hAnsi="Times New Roman" w:eastAsia="Times New Roman" w:cs="Times New Roman"/>
          <w:b/>
          <w:bCs/>
          <w:sz w:val="23"/>
          <w:szCs w:val="23"/>
          <w:lang w:eastAsia="fr-FR"/>
        </w:rPr>
      </w:pPr>
      <w:r>
        <w:rPr>
          <w:rFonts w:ascii="Times New Roman" w:hAnsi="Times New Roman" w:eastAsia="Times New Roman" w:cs="Times New Roman"/>
          <w:b/>
          <w:bCs/>
          <w:sz w:val="23"/>
          <w:szCs w:val="23"/>
          <w:lang w:eastAsia="fr-FR"/>
        </w:rPr>
        <w:t>CLIMATE ACROSS THE CURRICULUM: EDUCATIONAL RESOURCES FOR TEACHERS</w:t>
      </w:r>
    </w:p>
    <w:p>
      <w:pPr>
        <w:spacing w:after="0" w:line="240" w:lineRule="auto"/>
        <w:jc w:val="center"/>
        <w:rPr>
          <w:rFonts w:ascii="Times New Roman" w:hAnsi="Times New Roman" w:eastAsia="Times New Roman" w:cs="Times New Roman"/>
          <w:bCs/>
          <w:sz w:val="23"/>
          <w:szCs w:val="23"/>
          <w:lang w:eastAsia="fr-FR"/>
        </w:rPr>
      </w:pPr>
    </w:p>
    <w:p>
      <w:pPr>
        <w:spacing w:after="0" w:line="240" w:lineRule="auto"/>
        <w:jc w:val="center"/>
        <w:rPr>
          <w:rFonts w:ascii="Times New Roman" w:hAnsi="Times New Roman" w:cs="Times New Roman"/>
          <w:b/>
          <w:sz w:val="23"/>
          <w:szCs w:val="23"/>
          <w:highlight w:val="none"/>
          <w:lang w:eastAsia="ja-JP"/>
        </w:rPr>
      </w:pPr>
      <w:r>
        <w:rPr>
          <w:rFonts w:hint="eastAsia" w:ascii="Times New Roman" w:hAnsi="Times New Roman" w:eastAsia="宋体" w:cs="Times New Roman"/>
          <w:b/>
          <w:sz w:val="23"/>
          <w:szCs w:val="23"/>
          <w:highlight w:val="none"/>
          <w:lang w:val="en-US" w:eastAsia="zh-CN"/>
        </w:rPr>
        <w:t>May</w:t>
      </w:r>
      <w:r>
        <w:rPr>
          <w:rFonts w:ascii="Times New Roman" w:hAnsi="Times New Roman" w:cs="Times New Roman"/>
          <w:b/>
          <w:sz w:val="23"/>
          <w:szCs w:val="23"/>
          <w:highlight w:val="none"/>
          <w:lang w:eastAsia="ja-JP"/>
        </w:rPr>
        <w:t xml:space="preserve"> </w:t>
      </w:r>
      <w:r>
        <w:rPr>
          <w:rFonts w:hint="eastAsia" w:ascii="Times New Roman" w:hAnsi="Times New Roman" w:eastAsia="宋体" w:cs="Times New Roman"/>
          <w:b/>
          <w:sz w:val="23"/>
          <w:szCs w:val="23"/>
          <w:highlight w:val="none"/>
          <w:lang w:val="en-US" w:eastAsia="zh-CN"/>
        </w:rPr>
        <w:t>9</w:t>
      </w:r>
      <w:r>
        <w:rPr>
          <w:rFonts w:ascii="Times New Roman" w:hAnsi="Times New Roman" w:cs="Times New Roman"/>
          <w:b/>
          <w:sz w:val="23"/>
          <w:szCs w:val="23"/>
          <w:highlight w:val="none"/>
          <w:lang w:eastAsia="ja-JP"/>
        </w:rPr>
        <w:t>-</w:t>
      </w:r>
      <w:r>
        <w:rPr>
          <w:rFonts w:hint="eastAsia" w:ascii="Times New Roman" w:hAnsi="Times New Roman" w:eastAsia="宋体" w:cs="Times New Roman"/>
          <w:b/>
          <w:sz w:val="23"/>
          <w:szCs w:val="23"/>
          <w:highlight w:val="none"/>
          <w:lang w:val="en-US" w:eastAsia="zh-CN"/>
        </w:rPr>
        <w:t>10</w:t>
      </w:r>
      <w:r>
        <w:rPr>
          <w:rFonts w:ascii="Times New Roman" w:hAnsi="Times New Roman" w:cs="Times New Roman"/>
          <w:b/>
          <w:sz w:val="23"/>
          <w:szCs w:val="23"/>
          <w:highlight w:val="none"/>
          <w:lang w:eastAsia="ja-JP"/>
        </w:rPr>
        <w:t>, 2019</w:t>
      </w:r>
    </w:p>
    <w:p>
      <w:pPr>
        <w:spacing w:after="0" w:line="240" w:lineRule="auto"/>
        <w:jc w:val="center"/>
        <w:rPr>
          <w:rFonts w:ascii="Times New Roman" w:hAnsi="Times New Roman" w:cs="Times New Roman"/>
          <w:sz w:val="23"/>
          <w:szCs w:val="23"/>
          <w:lang w:eastAsia="ja-JP"/>
        </w:rPr>
      </w:pPr>
    </w:p>
    <w:p>
      <w:pPr>
        <w:spacing w:after="0" w:line="240" w:lineRule="auto"/>
        <w:jc w:val="both"/>
        <w:rPr>
          <w:rFonts w:ascii="Times New Roman" w:hAnsi="Times New Roman" w:eastAsia="Times New Roman" w:cs="Times New Roman"/>
          <w:color w:val="000000" w:themeColor="text1"/>
          <w:sz w:val="23"/>
          <w:szCs w:val="23"/>
          <w:lang w:val="en-IN"/>
        </w:rPr>
      </w:pPr>
      <w:r>
        <w:rPr>
          <w:rFonts w:ascii="Times New Roman" w:hAnsi="Times New Roman" w:eastAsia="Times New Roman" w:cs="Times New Roman"/>
          <w:color w:val="000000" w:themeColor="text1"/>
          <w:sz w:val="23"/>
          <w:szCs w:val="23"/>
          <w:lang w:val="en-IN"/>
        </w:rPr>
        <w:t>Background: Climate Change is one of the most significant issues of our times and a key impeding factor affecting the pace of sustainable and equitable development of every country. Educating forthcoming generations about the causes and effects of global climate change is imperative as implementing solutions depends on their scientific, technical, and leadership abilities. As the climate change problem is complex and requires multi-disciplinary approaches to the solutions, existing cross-disciplinary collaborations between geoscientists, biologists, and ecologists must be broadened to assimilate input from the human and behavioural sciences, from law and politics, and even media and the creative arts. In this context, there is an urgent need to develop new education modules and pedagogical methods to inculcate environmental understanding in today’s students, in such a way that, every future citizen would be better equipped to identify appropriate solutions to mitigate climate change and reverse its impacts.</w:t>
      </w:r>
    </w:p>
    <w:p>
      <w:pPr>
        <w:pStyle w:val="7"/>
        <w:shd w:val="clear" w:color="auto" w:fill="FFFFFF"/>
        <w:spacing w:before="0" w:beforeAutospacing="0" w:after="0" w:afterAutospacing="0"/>
        <w:rPr>
          <w:color w:val="000000" w:themeColor="text1"/>
          <w:spacing w:val="3"/>
          <w:sz w:val="23"/>
          <w:szCs w:val="23"/>
          <w:shd w:val="clear" w:color="auto" w:fill="FFFFFF"/>
        </w:rPr>
      </w:pPr>
    </w:p>
    <w:p>
      <w:pPr>
        <w:spacing w:after="0" w:line="240" w:lineRule="auto"/>
        <w:jc w:val="both"/>
        <w:rPr>
          <w:rStyle w:val="24"/>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About the workshop: In this context, a climate change education project, TROP ICSU (</w:t>
      </w:r>
      <w:r>
        <w:fldChar w:fldCharType="begin"/>
      </w:r>
      <w:r>
        <w:instrText xml:space="preserve"> HYPERLINK "https://tropicsu.org" \t "_blank" </w:instrText>
      </w:r>
      <w:r>
        <w:fldChar w:fldCharType="separate"/>
      </w:r>
      <w:r>
        <w:rPr>
          <w:rStyle w:val="14"/>
          <w:rFonts w:ascii="Times New Roman" w:hAnsi="Times New Roman" w:cs="Times New Roman"/>
          <w:color w:val="000000" w:themeColor="text1"/>
          <w:sz w:val="23"/>
          <w:szCs w:val="23"/>
        </w:rPr>
        <w:t>https://tropicsu.org</w:t>
      </w:r>
      <w:r>
        <w:rPr>
          <w:rStyle w:val="14"/>
          <w:rFonts w:ascii="Times New Roman" w:hAnsi="Times New Roman" w:cs="Times New Roman"/>
          <w:color w:val="000000" w:themeColor="text1"/>
          <w:sz w:val="23"/>
          <w:szCs w:val="23"/>
        </w:rPr>
        <w:fldChar w:fldCharType="end"/>
      </w:r>
      <w:r>
        <w:rPr>
          <w:rFonts w:ascii="Times New Roman" w:hAnsi="Times New Roman" w:cs="Times New Roman"/>
          <w:color w:val="000000" w:themeColor="text1"/>
          <w:sz w:val="23"/>
          <w:szCs w:val="23"/>
        </w:rPr>
        <w:t>), has been initiated as a</w:t>
      </w:r>
      <w:r>
        <w:rPr>
          <w:rStyle w:val="24"/>
          <w:rFonts w:ascii="Times New Roman" w:hAnsi="Times New Roman" w:cs="Times New Roman"/>
          <w:color w:val="000000" w:themeColor="text1"/>
          <w:sz w:val="23"/>
          <w:szCs w:val="23"/>
        </w:rPr>
        <w:t> </w:t>
      </w:r>
      <w:r>
        <w:fldChar w:fldCharType="begin"/>
      </w:r>
      <w:r>
        <w:instrText xml:space="preserve"> HYPERLINK "https://council.science/what-we-do/funding-programmes/icsu-grants-programme" \t "_blank" </w:instrText>
      </w:r>
      <w:r>
        <w:fldChar w:fldCharType="separate"/>
      </w:r>
      <w:r>
        <w:rPr>
          <w:rStyle w:val="14"/>
          <w:rFonts w:ascii="Times New Roman" w:hAnsi="Times New Roman" w:cs="Times New Roman"/>
          <w:color w:val="000000" w:themeColor="text1"/>
          <w:sz w:val="23"/>
          <w:szCs w:val="23"/>
        </w:rPr>
        <w:t>global project</w:t>
      </w:r>
      <w:r>
        <w:rPr>
          <w:rStyle w:val="14"/>
          <w:rFonts w:ascii="Times New Roman" w:hAnsi="Times New Roman" w:cs="Times New Roman"/>
          <w:color w:val="000000" w:themeColor="text1"/>
          <w:sz w:val="23"/>
          <w:szCs w:val="23"/>
        </w:rPr>
        <w:fldChar w:fldCharType="end"/>
      </w:r>
      <w:r>
        <w:rPr>
          <w:rStyle w:val="24"/>
          <w:rFonts w:ascii="Times New Roman" w:hAnsi="Times New Roman" w:cs="Times New Roman"/>
          <w:color w:val="000000" w:themeColor="text1"/>
          <w:sz w:val="23"/>
          <w:szCs w:val="23"/>
        </w:rPr>
        <w:t xml:space="preserve"> with </w:t>
      </w:r>
      <w:r>
        <w:rPr>
          <w:rFonts w:ascii="Times New Roman" w:hAnsi="Times New Roman" w:cs="Times New Roman"/>
          <w:color w:val="000000" w:themeColor="text1"/>
          <w:sz w:val="23"/>
          <w:szCs w:val="23"/>
        </w:rPr>
        <w:t>generous support by the</w:t>
      </w:r>
      <w:r>
        <w:rPr>
          <w:rStyle w:val="24"/>
          <w:rFonts w:ascii="Times New Roman" w:hAnsi="Times New Roman" w:cs="Times New Roman"/>
          <w:color w:val="000000" w:themeColor="text1"/>
          <w:sz w:val="23"/>
          <w:szCs w:val="23"/>
        </w:rPr>
        <w:t> </w:t>
      </w:r>
      <w:r>
        <w:fldChar w:fldCharType="begin"/>
      </w:r>
      <w:r>
        <w:instrText xml:space="preserve"> HYPERLINK "https://council.science/" \t "_blank" </w:instrText>
      </w:r>
      <w:r>
        <w:fldChar w:fldCharType="separate"/>
      </w:r>
      <w:r>
        <w:rPr>
          <w:rStyle w:val="14"/>
          <w:rFonts w:ascii="Times New Roman" w:hAnsi="Times New Roman" w:cs="Times New Roman"/>
          <w:color w:val="000000" w:themeColor="text1"/>
          <w:sz w:val="23"/>
          <w:szCs w:val="23"/>
        </w:rPr>
        <w:t>International Science Council</w:t>
      </w:r>
      <w:r>
        <w:rPr>
          <w:rStyle w:val="14"/>
          <w:rFonts w:ascii="Times New Roman" w:hAnsi="Times New Roman" w:cs="Times New Roman"/>
          <w:color w:val="000000" w:themeColor="text1"/>
          <w:sz w:val="23"/>
          <w:szCs w:val="23"/>
        </w:rPr>
        <w:fldChar w:fldCharType="end"/>
      </w:r>
      <w:r>
        <w:rPr>
          <w:rFonts w:ascii="Times New Roman" w:hAnsi="Times New Roman" w:cs="Times New Roman"/>
          <w:color w:val="000000" w:themeColor="text1"/>
          <w:sz w:val="23"/>
          <w:szCs w:val="23"/>
        </w:rPr>
        <w:t>. It aims to improve awareness of</w:t>
      </w:r>
      <w:r>
        <w:rPr>
          <w:rStyle w:val="24"/>
          <w:rFonts w:ascii="Times New Roman" w:hAnsi="Times New Roman" w:cs="Times New Roman"/>
          <w:color w:val="000000" w:themeColor="text1"/>
          <w:sz w:val="23"/>
          <w:szCs w:val="23"/>
        </w:rPr>
        <w:t> </w:t>
      </w:r>
      <w:r>
        <w:rPr>
          <w:rStyle w:val="25"/>
          <w:rFonts w:ascii="Times New Roman" w:hAnsi="Times New Roman" w:cs="Times New Roman"/>
          <w:color w:val="000000" w:themeColor="text1"/>
          <w:sz w:val="23"/>
          <w:szCs w:val="23"/>
        </w:rPr>
        <w:t>climate</w:t>
      </w:r>
      <w:r>
        <w:rPr>
          <w:rStyle w:val="24"/>
          <w:rFonts w:ascii="Times New Roman" w:hAnsi="Times New Roman" w:cs="Times New Roman"/>
          <w:color w:val="000000" w:themeColor="text1"/>
          <w:sz w:val="23"/>
          <w:szCs w:val="23"/>
        </w:rPr>
        <w:t> </w:t>
      </w:r>
      <w:r>
        <w:rPr>
          <w:rFonts w:ascii="Times New Roman" w:hAnsi="Times New Roman" w:cs="Times New Roman"/>
          <w:color w:val="000000" w:themeColor="text1"/>
          <w:sz w:val="23"/>
          <w:szCs w:val="23"/>
        </w:rPr>
        <w:t>change</w:t>
      </w:r>
      <w:r>
        <w:rPr>
          <w:rStyle w:val="24"/>
          <w:rFonts w:ascii="Times New Roman" w:hAnsi="Times New Roman" w:cs="Times New Roman"/>
          <w:color w:val="000000" w:themeColor="text1"/>
          <w:sz w:val="23"/>
          <w:szCs w:val="23"/>
        </w:rPr>
        <w:t> </w:t>
      </w:r>
      <w:r>
        <w:rPr>
          <w:rFonts w:ascii="Times New Roman" w:hAnsi="Times New Roman" w:cs="Times New Roman"/>
          <w:color w:val="000000" w:themeColor="text1"/>
          <w:sz w:val="23"/>
          <w:szCs w:val="23"/>
        </w:rPr>
        <w:t>and the science behind it among students by developing teaching aids for teachers at the high school (secondary school) and undergraduate (Bachelor's degree) levels.</w:t>
      </w:r>
      <w:r>
        <w:rPr>
          <w:rStyle w:val="24"/>
          <w:rFonts w:ascii="Times New Roman" w:hAnsi="Times New Roman" w:cs="Times New Roman"/>
          <w:color w:val="000000" w:themeColor="text1"/>
          <w:sz w:val="23"/>
          <w:szCs w:val="23"/>
        </w:rPr>
        <w:t> </w:t>
      </w:r>
      <w:r>
        <w:rPr>
          <w:rFonts w:ascii="Times New Roman" w:hAnsi="Times New Roman" w:cs="Times New Roman"/>
          <w:color w:val="000000" w:themeColor="text1"/>
          <w:sz w:val="23"/>
          <w:szCs w:val="23"/>
        </w:rPr>
        <w:t>Our educational resources, with detailed step-by-step descriptions to use them in regular lectures (see:</w:t>
      </w:r>
      <w:r>
        <w:rPr>
          <w:rStyle w:val="24"/>
          <w:rFonts w:ascii="Times New Roman" w:hAnsi="Times New Roman" w:cs="Times New Roman"/>
          <w:color w:val="000000" w:themeColor="text1"/>
          <w:sz w:val="23"/>
          <w:szCs w:val="23"/>
        </w:rPr>
        <w:t> </w:t>
      </w:r>
      <w:r>
        <w:fldChar w:fldCharType="begin"/>
      </w:r>
      <w:r>
        <w:instrText xml:space="preserve"> HYPERLINK "https://tropicsu.org/resources/lesson-plans/" \t "_blank" </w:instrText>
      </w:r>
      <w:r>
        <w:fldChar w:fldCharType="separate"/>
      </w:r>
      <w:r>
        <w:rPr>
          <w:rStyle w:val="14"/>
          <w:rFonts w:ascii="Times New Roman" w:hAnsi="Times New Roman" w:cs="Times New Roman"/>
          <w:color w:val="000000" w:themeColor="text1"/>
          <w:sz w:val="23"/>
          <w:szCs w:val="23"/>
        </w:rPr>
        <w:t>https://tropicsu.org/resources/lesson-plans/</w:t>
      </w:r>
      <w:r>
        <w:rPr>
          <w:rStyle w:val="14"/>
          <w:rFonts w:ascii="Times New Roman" w:hAnsi="Times New Roman" w:cs="Times New Roman"/>
          <w:color w:val="000000" w:themeColor="text1"/>
          <w:sz w:val="23"/>
          <w:szCs w:val="23"/>
        </w:rPr>
        <w:fldChar w:fldCharType="end"/>
      </w:r>
      <w:r>
        <w:rPr>
          <w:rFonts w:ascii="Times New Roman" w:hAnsi="Times New Roman" w:cs="Times New Roman"/>
          <w:color w:val="000000" w:themeColor="text1"/>
          <w:sz w:val="23"/>
          <w:szCs w:val="23"/>
        </w:rPr>
        <w:t>), are designed in such a way that in addition to bringing</w:t>
      </w:r>
      <w:r>
        <w:rPr>
          <w:rStyle w:val="24"/>
          <w:rFonts w:ascii="Times New Roman" w:hAnsi="Times New Roman" w:cs="Times New Roman"/>
          <w:color w:val="000000" w:themeColor="text1"/>
          <w:sz w:val="23"/>
          <w:szCs w:val="23"/>
        </w:rPr>
        <w:t> </w:t>
      </w:r>
      <w:r>
        <w:rPr>
          <w:rStyle w:val="25"/>
          <w:rFonts w:ascii="Times New Roman" w:hAnsi="Times New Roman" w:cs="Times New Roman"/>
          <w:color w:val="000000" w:themeColor="text1"/>
          <w:sz w:val="23"/>
          <w:szCs w:val="23"/>
        </w:rPr>
        <w:t>climate</w:t>
      </w:r>
      <w:r>
        <w:rPr>
          <w:rFonts w:ascii="Times New Roman" w:hAnsi="Times New Roman" w:cs="Times New Roman"/>
          <w:color w:val="000000" w:themeColor="text1"/>
          <w:sz w:val="23"/>
          <w:szCs w:val="23"/>
        </w:rPr>
        <w:t>-related examples and case studies to the core curriculum, they also enhance conceptual understanding of the topics in basic sciences, mathematics, social science and other disciplines.</w:t>
      </w:r>
      <w:r>
        <w:rPr>
          <w:rStyle w:val="24"/>
          <w:rFonts w:ascii="Times New Roman" w:hAnsi="Times New Roman" w:cs="Times New Roman"/>
          <w:color w:val="000000" w:themeColor="text1"/>
          <w:sz w:val="23"/>
          <w:szCs w:val="23"/>
        </w:rPr>
        <w:t> The latter would incentivize teachers to use our resources. </w:t>
      </w:r>
    </w:p>
    <w:p>
      <w:pPr>
        <w:spacing w:after="0" w:line="240" w:lineRule="auto"/>
        <w:jc w:val="both"/>
        <w:rPr>
          <w:rStyle w:val="24"/>
          <w:rFonts w:ascii="Times New Roman" w:hAnsi="Times New Roman" w:cs="Times New Roman"/>
          <w:color w:val="000000" w:themeColor="text1"/>
          <w:sz w:val="23"/>
          <w:szCs w:val="23"/>
        </w:rPr>
      </w:pPr>
    </w:p>
    <w:p>
      <w:pPr>
        <w:spacing w:after="0" w:line="240" w:lineRule="auto"/>
        <w:jc w:val="both"/>
        <w:rPr>
          <w:rFonts w:ascii="Times New Roman" w:hAnsi="Times New Roman" w:cs="Times New Roman"/>
          <w:color w:val="000000" w:themeColor="text1"/>
          <w:sz w:val="23"/>
          <w:szCs w:val="23"/>
        </w:rPr>
      </w:pPr>
      <w:r>
        <w:rPr>
          <w:rStyle w:val="24"/>
          <w:rFonts w:ascii="Times New Roman" w:hAnsi="Times New Roman" w:cs="Times New Roman"/>
          <w:color w:val="000000" w:themeColor="text1"/>
          <w:sz w:val="23"/>
          <w:szCs w:val="23"/>
        </w:rPr>
        <w:t xml:space="preserve">To make educators/teachers acquainted with this initiative, to provide detailed information on how to use these educational resources in their regular teaching, and to seek their collaboration to review/improvise and expand our education resources, we have envisaged a workshop for undergraduate teachers of all disciplines. </w:t>
      </w:r>
    </w:p>
    <w:p>
      <w:pPr>
        <w:spacing w:after="0" w:line="240" w:lineRule="auto"/>
        <w:jc w:val="both"/>
        <w:rPr>
          <w:rFonts w:ascii="Times New Roman" w:hAnsi="Times New Roman" w:cs="Times New Roman"/>
          <w:color w:val="000000" w:themeColor="text1"/>
          <w:sz w:val="23"/>
          <w:szCs w:val="23"/>
        </w:rPr>
      </w:pPr>
    </w:p>
    <w:p>
      <w:pPr>
        <w:spacing w:after="0" w:line="240" w:lineRule="auto"/>
        <w:jc w:val="both"/>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 xml:space="preserve">Registration is free, which includes participation in the workshop and boarding. Accommodation will be provided to few outstation participants on first-come-first-served basis. </w:t>
      </w:r>
    </w:p>
    <w:p>
      <w:pPr>
        <w:spacing w:after="0" w:line="240" w:lineRule="auto"/>
        <w:rPr>
          <w:rFonts w:ascii="Times New Roman" w:hAnsi="Times New Roman" w:cs="Times New Roman"/>
          <w:u w:val="single"/>
        </w:rPr>
      </w:pPr>
      <w:bookmarkStart w:id="0" w:name="_GoBack"/>
      <w:bookmarkEnd w:id="0"/>
      <w:r>
        <w:rPr>
          <w:rFonts w:ascii="Times New Roman" w:hAnsi="Times New Roman" w:cs="Times New Roman"/>
          <w:color w:val="000000" w:themeColor="text1"/>
        </w:rPr>
        <w:br w:type="page"/>
      </w:r>
      <w:r>
        <w:rPr>
          <w:rFonts w:ascii="Times New Roman" w:hAnsi="Times New Roman" w:cs="Times New Roman"/>
          <w:u w:val="single"/>
        </w:rPr>
        <w:t>BRIEF OUTLINE</w:t>
      </w:r>
    </w:p>
    <w:p>
      <w:pPr>
        <w:spacing w:after="0" w:line="240" w:lineRule="auto"/>
        <w:rPr>
          <w:rFonts w:ascii="Times New Roman" w:hAnsi="Times New Roman" w:cs="Times New Roman"/>
          <w:lang w:eastAsia="ja-JP"/>
        </w:rPr>
      </w:pPr>
    </w:p>
    <w:tbl>
      <w:tblPr>
        <w:tblStyle w:val="10"/>
        <w:tblW w:w="9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3"/>
        <w:gridCol w:w="5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03" w:type="dxa"/>
          </w:tcPr>
          <w:p>
            <w:pPr>
              <w:pStyle w:val="2"/>
              <w:spacing w:before="0" w:after="0"/>
              <w:jc w:val="both"/>
              <w:outlineLvl w:val="0"/>
              <w:rPr>
                <w:rFonts w:ascii="Times New Roman" w:hAnsi="Times New Roman" w:eastAsia="Times New Roman" w:cs="Times New Roman"/>
                <w:b w:val="0"/>
                <w:iCs/>
                <w:sz w:val="23"/>
                <w:szCs w:val="23"/>
                <w:lang w:val="en-US"/>
              </w:rPr>
            </w:pPr>
            <w:r>
              <w:rPr>
                <w:rFonts w:ascii="Times New Roman" w:hAnsi="Times New Roman" w:eastAsia="Times New Roman" w:cs="Times New Roman"/>
                <w:b w:val="0"/>
                <w:iCs/>
                <w:sz w:val="23"/>
                <w:szCs w:val="23"/>
                <w:lang w:val="en-US"/>
              </w:rPr>
              <w:t>About the workshop</w:t>
            </w:r>
          </w:p>
        </w:tc>
        <w:tc>
          <w:tcPr>
            <w:tcW w:w="5434" w:type="dxa"/>
          </w:tcPr>
          <w:p>
            <w:pPr>
              <w:spacing w:after="0" w:line="240" w:lineRule="auto"/>
              <w:jc w:val="both"/>
              <w:rPr>
                <w:rFonts w:ascii="Times New Roman" w:hAnsi="Times New Roman" w:cs="Times New Roman"/>
                <w:spacing w:val="3"/>
                <w:sz w:val="23"/>
                <w:szCs w:val="23"/>
                <w:shd w:val="clear" w:color="auto" w:fill="FFFFFF"/>
              </w:rPr>
            </w:pPr>
            <w:r>
              <w:rPr>
                <w:rFonts w:ascii="Times New Roman" w:hAnsi="Times New Roman" w:cs="Times New Roman"/>
                <w:spacing w:val="3"/>
                <w:sz w:val="23"/>
                <w:szCs w:val="23"/>
                <w:shd w:val="clear" w:color="auto" w:fill="FFFFFF"/>
              </w:rPr>
              <w:t>This workshop is designed to (i) introduce the participants to digital educational tools and innovative teaching practices in their classroom to teach topics in different disciplines using climate-related examples, case studies, and activities and (ii) demonstrate a new pedagogical approach to help improve the understanding of climate change among students while simultaneously enhancing their conceptual understanding of topics in different disciplines.</w:t>
            </w:r>
          </w:p>
          <w:p>
            <w:pPr>
              <w:spacing w:after="0" w:line="240" w:lineRule="auto"/>
              <w:rPr>
                <w:rFonts w:ascii="Times New Roman" w:hAnsi="Times New Roman" w:cs="Times New Roman"/>
                <w:spacing w:val="3"/>
                <w:sz w:val="23"/>
                <w:szCs w:val="23"/>
                <w:shd w:val="clear" w:color="auto" w:fill="FFFFFF"/>
              </w:rPr>
            </w:pPr>
          </w:p>
          <w:p>
            <w:pPr>
              <w:pStyle w:val="2"/>
              <w:spacing w:before="0" w:after="0"/>
              <w:jc w:val="both"/>
              <w:outlineLvl w:val="0"/>
              <w:rPr>
                <w:rFonts w:ascii="Times New Roman" w:hAnsi="Times New Roman" w:eastAsia="Times New Roman" w:cs="Times New Roman"/>
                <w:b w:val="0"/>
                <w:iCs/>
                <w:sz w:val="23"/>
                <w:szCs w:val="23"/>
                <w:lang w:val="en-US"/>
              </w:rPr>
            </w:pPr>
            <w:r>
              <w:rPr>
                <w:rFonts w:ascii="Times New Roman" w:hAnsi="Times New Roman" w:eastAsia="Times New Roman" w:cs="Times New Roman"/>
                <w:b w:val="0"/>
                <w:color w:val="222222"/>
                <w:sz w:val="23"/>
                <w:szCs w:val="23"/>
              </w:rPr>
              <w:t>In this interactive workshop, participants will carry out hands-on activities through the use of different types of digital teaching tools.  Participants will also develop their own lesson plans that can be used to teach topics from different disciplines using climate-related activities, examples, and case studies.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03" w:type="dxa"/>
          </w:tcPr>
          <w:p>
            <w:pPr>
              <w:pStyle w:val="2"/>
              <w:spacing w:before="0" w:after="0"/>
              <w:jc w:val="both"/>
              <w:outlineLvl w:val="0"/>
              <w:rPr>
                <w:rFonts w:ascii="Times New Roman" w:hAnsi="Times New Roman" w:eastAsia="Times New Roman" w:cs="Times New Roman"/>
                <w:b w:val="0"/>
                <w:iCs/>
                <w:sz w:val="23"/>
                <w:szCs w:val="23"/>
                <w:lang w:val="en-US"/>
              </w:rPr>
            </w:pPr>
            <w:r>
              <w:rPr>
                <w:rFonts w:ascii="Times New Roman" w:hAnsi="Times New Roman" w:eastAsia="Times New Roman" w:cs="Times New Roman"/>
                <w:b w:val="0"/>
                <w:iCs/>
                <w:sz w:val="23"/>
                <w:szCs w:val="23"/>
                <w:lang w:val="en-US"/>
              </w:rPr>
              <w:t>Conducted by</w:t>
            </w:r>
          </w:p>
        </w:tc>
        <w:tc>
          <w:tcPr>
            <w:tcW w:w="5434" w:type="dxa"/>
          </w:tcPr>
          <w:p>
            <w:pPr>
              <w:pStyle w:val="2"/>
              <w:spacing w:before="0" w:after="0"/>
              <w:jc w:val="both"/>
              <w:outlineLvl w:val="0"/>
              <w:rPr>
                <w:rFonts w:ascii="Times New Roman" w:hAnsi="Times New Roman" w:eastAsia="Times New Roman" w:cs="Times New Roman"/>
                <w:b w:val="0"/>
                <w:iCs/>
                <w:sz w:val="23"/>
                <w:szCs w:val="23"/>
                <w:highlight w:val="yellow"/>
                <w:lang w:val="en-US"/>
              </w:rPr>
            </w:pPr>
            <w:r>
              <w:rPr>
                <w:rFonts w:ascii="Times New Roman" w:hAnsi="Times New Roman" w:eastAsia="Times New Roman" w:cs="Times New Roman"/>
                <w:b w:val="0"/>
                <w:iCs/>
                <w:sz w:val="23"/>
                <w:szCs w:val="23"/>
                <w:lang w:val="en-US"/>
              </w:rPr>
              <w:t>TROP ICSU Project Team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03" w:type="dxa"/>
          </w:tcPr>
          <w:p>
            <w:pPr>
              <w:pStyle w:val="2"/>
              <w:spacing w:before="0" w:after="0"/>
              <w:jc w:val="both"/>
              <w:outlineLvl w:val="0"/>
              <w:rPr>
                <w:rFonts w:ascii="Times New Roman" w:hAnsi="Times New Roman" w:eastAsia="Times New Roman" w:cs="Times New Roman"/>
                <w:b w:val="0"/>
                <w:iCs/>
                <w:sz w:val="23"/>
                <w:szCs w:val="23"/>
                <w:lang w:val="en-US"/>
              </w:rPr>
            </w:pPr>
            <w:r>
              <w:rPr>
                <w:rFonts w:ascii="Times New Roman" w:hAnsi="Times New Roman" w:eastAsia="Times New Roman" w:cs="Times New Roman"/>
                <w:b w:val="0"/>
                <w:iCs/>
                <w:sz w:val="23"/>
                <w:szCs w:val="23"/>
                <w:lang w:val="en-US"/>
              </w:rPr>
              <w:t>In Collaboration with</w:t>
            </w:r>
          </w:p>
        </w:tc>
        <w:tc>
          <w:tcPr>
            <w:tcW w:w="5434" w:type="dxa"/>
          </w:tcPr>
          <w:p>
            <w:pPr>
              <w:pStyle w:val="2"/>
              <w:spacing w:before="0" w:after="0"/>
              <w:jc w:val="both"/>
              <w:outlineLvl w:val="0"/>
              <w:rPr>
                <w:rFonts w:ascii="Times New Roman" w:hAnsi="Times New Roman" w:eastAsia="Times New Roman" w:cs="Times New Roman"/>
                <w:b w:val="0"/>
                <w:iCs/>
                <w:sz w:val="23"/>
                <w:szCs w:val="23"/>
                <w:highlight w:val="none"/>
                <w:lang w:val="en-US"/>
              </w:rPr>
            </w:pPr>
            <w:r>
              <w:rPr>
                <w:rFonts w:hint="eastAsia" w:ascii="Times New Roman" w:hAnsi="Times New Roman" w:eastAsia="宋体" w:cs="Times New Roman"/>
                <w:b w:val="0"/>
                <w:bCs w:val="0"/>
                <w:sz w:val="23"/>
                <w:szCs w:val="23"/>
                <w:highlight w:val="none"/>
                <w:lang w:val="en-US" w:eastAsia="zh-CN"/>
              </w:rPr>
              <w:t>Beijing Institute of Genomics, CAS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03" w:type="dxa"/>
          </w:tcPr>
          <w:p>
            <w:pPr>
              <w:pStyle w:val="2"/>
              <w:spacing w:before="0" w:after="0"/>
              <w:jc w:val="both"/>
              <w:outlineLvl w:val="0"/>
              <w:rPr>
                <w:rFonts w:ascii="Times New Roman" w:hAnsi="Times New Roman" w:eastAsia="Times New Roman" w:cs="Times New Roman"/>
                <w:b w:val="0"/>
                <w:iCs/>
                <w:sz w:val="23"/>
                <w:szCs w:val="23"/>
                <w:lang w:val="en-US"/>
              </w:rPr>
            </w:pPr>
            <w:r>
              <w:rPr>
                <w:rFonts w:ascii="Times New Roman" w:hAnsi="Times New Roman" w:eastAsia="Times New Roman" w:cs="Times New Roman"/>
                <w:b w:val="0"/>
                <w:iCs/>
                <w:sz w:val="23"/>
                <w:szCs w:val="23"/>
                <w:lang w:val="en-US"/>
              </w:rPr>
              <w:t>For whom</w:t>
            </w:r>
          </w:p>
        </w:tc>
        <w:tc>
          <w:tcPr>
            <w:tcW w:w="5434" w:type="dxa"/>
          </w:tcPr>
          <w:p>
            <w:pPr>
              <w:pStyle w:val="2"/>
              <w:spacing w:before="0" w:after="0"/>
              <w:jc w:val="both"/>
              <w:outlineLvl w:val="0"/>
              <w:rPr>
                <w:rFonts w:hint="eastAsia" w:ascii="Times New Roman" w:hAnsi="Times New Roman" w:eastAsia="宋体" w:cs="Times New Roman"/>
                <w:b w:val="0"/>
                <w:iCs/>
                <w:sz w:val="23"/>
                <w:szCs w:val="23"/>
                <w:highlight w:val="none"/>
                <w:lang w:val="en-US" w:eastAsia="zh-CN"/>
              </w:rPr>
            </w:pPr>
            <w:r>
              <w:rPr>
                <w:rFonts w:hint="eastAsia" w:ascii="Times New Roman" w:hAnsi="Times New Roman" w:eastAsia="Times New Roman" w:cs="Times New Roman"/>
                <w:b w:val="0"/>
                <w:iCs/>
                <w:sz w:val="23"/>
                <w:szCs w:val="23"/>
                <w:highlight w:val="none"/>
                <w:lang w:val="en-US"/>
              </w:rPr>
              <w:t>Senior high school</w:t>
            </w:r>
            <w:r>
              <w:rPr>
                <w:rFonts w:hint="eastAsia" w:ascii="Times New Roman" w:hAnsi="Times New Roman" w:eastAsia="宋体" w:cs="Times New Roman"/>
                <w:b w:val="0"/>
                <w:iCs/>
                <w:sz w:val="23"/>
                <w:szCs w:val="23"/>
                <w:highlight w:val="none"/>
                <w:lang w:val="en-US" w:eastAsia="zh-CN"/>
              </w:rPr>
              <w:t xml:space="preserve">-level and </w:t>
            </w:r>
            <w:r>
              <w:rPr>
                <w:rFonts w:ascii="Times New Roman" w:hAnsi="Times New Roman" w:eastAsia="Times New Roman" w:cs="Times New Roman"/>
                <w:b w:val="0"/>
                <w:iCs/>
                <w:sz w:val="23"/>
                <w:szCs w:val="23"/>
                <w:highlight w:val="none"/>
                <w:lang w:val="en-US"/>
              </w:rPr>
              <w:t>Undergraduate-level teachers of all disciplines (Biology, Physics, Chemistry, Mathematics, Statistics, Social Sciences, Humanities, Economics, Geography, and Earth Sciences)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03" w:type="dxa"/>
          </w:tcPr>
          <w:p>
            <w:pPr>
              <w:pStyle w:val="2"/>
              <w:spacing w:before="0" w:after="0"/>
              <w:jc w:val="both"/>
              <w:outlineLvl w:val="0"/>
              <w:rPr>
                <w:rFonts w:ascii="Times New Roman" w:hAnsi="Times New Roman" w:eastAsia="Times New Roman" w:cs="Times New Roman"/>
                <w:b w:val="0"/>
                <w:iCs/>
                <w:sz w:val="23"/>
                <w:szCs w:val="23"/>
                <w:lang w:val="en-US"/>
              </w:rPr>
            </w:pPr>
            <w:r>
              <w:rPr>
                <w:rFonts w:ascii="Times New Roman" w:hAnsi="Times New Roman" w:eastAsia="Times New Roman" w:cs="Times New Roman"/>
                <w:b w:val="0"/>
                <w:iCs/>
                <w:sz w:val="23"/>
                <w:szCs w:val="23"/>
                <w:lang w:val="en-US"/>
              </w:rPr>
              <w:t>Date</w:t>
            </w:r>
          </w:p>
        </w:tc>
        <w:tc>
          <w:tcPr>
            <w:tcW w:w="5434" w:type="dxa"/>
          </w:tcPr>
          <w:p>
            <w:pPr>
              <w:pStyle w:val="2"/>
              <w:spacing w:before="0" w:after="0"/>
              <w:jc w:val="both"/>
              <w:outlineLvl w:val="0"/>
              <w:rPr>
                <w:rFonts w:ascii="Times New Roman" w:hAnsi="Times New Roman" w:eastAsia="Times New Roman" w:cs="Times New Roman"/>
                <w:b w:val="0"/>
                <w:iCs/>
                <w:sz w:val="23"/>
                <w:szCs w:val="23"/>
                <w:highlight w:val="none"/>
                <w:lang w:val="en-US"/>
              </w:rPr>
            </w:pPr>
            <w:r>
              <w:rPr>
                <w:rFonts w:hint="eastAsia" w:ascii="Times New Roman" w:hAnsi="Times New Roman" w:eastAsia="宋体" w:cs="Times New Roman"/>
                <w:b w:val="0"/>
                <w:iCs/>
                <w:sz w:val="23"/>
                <w:szCs w:val="23"/>
                <w:highlight w:val="none"/>
                <w:lang w:val="en-US" w:eastAsia="zh-CN"/>
              </w:rPr>
              <w:t>9</w:t>
            </w:r>
            <w:r>
              <w:rPr>
                <w:rFonts w:ascii="Times New Roman" w:hAnsi="Times New Roman" w:eastAsia="Times New Roman" w:cs="Times New Roman"/>
                <w:b w:val="0"/>
                <w:iCs/>
                <w:sz w:val="23"/>
                <w:szCs w:val="23"/>
                <w:highlight w:val="none"/>
                <w:lang w:val="en-US"/>
              </w:rPr>
              <w:t>–1</w:t>
            </w:r>
            <w:r>
              <w:rPr>
                <w:rFonts w:hint="eastAsia" w:ascii="Times New Roman" w:hAnsi="Times New Roman" w:eastAsia="宋体" w:cs="Times New Roman"/>
                <w:b w:val="0"/>
                <w:iCs/>
                <w:sz w:val="23"/>
                <w:szCs w:val="23"/>
                <w:highlight w:val="none"/>
                <w:lang w:val="en-US" w:eastAsia="zh-CN"/>
              </w:rPr>
              <w:t>0</w:t>
            </w:r>
            <w:r>
              <w:rPr>
                <w:rFonts w:ascii="Times New Roman" w:hAnsi="Times New Roman" w:eastAsia="Times New Roman" w:cs="Times New Roman"/>
                <w:b w:val="0"/>
                <w:iCs/>
                <w:sz w:val="23"/>
                <w:szCs w:val="23"/>
                <w:highlight w:val="none"/>
                <w:lang w:val="en-US"/>
              </w:rPr>
              <w:t xml:space="preserve"> </w:t>
            </w:r>
            <w:r>
              <w:rPr>
                <w:rFonts w:hint="eastAsia" w:ascii="Times New Roman" w:hAnsi="Times New Roman" w:eastAsia="宋体" w:cs="Times New Roman"/>
                <w:b w:val="0"/>
                <w:iCs/>
                <w:sz w:val="23"/>
                <w:szCs w:val="23"/>
                <w:highlight w:val="none"/>
                <w:lang w:val="en-US" w:eastAsia="zh-CN"/>
              </w:rPr>
              <w:t>May</w:t>
            </w:r>
            <w:r>
              <w:rPr>
                <w:rFonts w:ascii="Times New Roman" w:hAnsi="Times New Roman" w:eastAsia="Times New Roman" w:cs="Times New Roman"/>
                <w:b w:val="0"/>
                <w:iCs/>
                <w:sz w:val="23"/>
                <w:szCs w:val="23"/>
                <w:highlight w:val="none"/>
                <w:lang w:val="en-US"/>
              </w:rPr>
              <w:t>, 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03" w:type="dxa"/>
          </w:tcPr>
          <w:p>
            <w:pPr>
              <w:pStyle w:val="2"/>
              <w:spacing w:before="0" w:after="0"/>
              <w:jc w:val="both"/>
              <w:outlineLvl w:val="0"/>
              <w:rPr>
                <w:rFonts w:ascii="Times New Roman" w:hAnsi="Times New Roman" w:eastAsia="Times New Roman" w:cs="Times New Roman"/>
                <w:b w:val="0"/>
                <w:iCs/>
                <w:sz w:val="23"/>
                <w:szCs w:val="23"/>
                <w:lang w:val="en-US"/>
              </w:rPr>
            </w:pPr>
            <w:r>
              <w:rPr>
                <w:rFonts w:ascii="Times New Roman" w:hAnsi="Times New Roman" w:eastAsia="Times New Roman" w:cs="Times New Roman"/>
                <w:b w:val="0"/>
                <w:iCs/>
                <w:sz w:val="23"/>
                <w:szCs w:val="23"/>
                <w:lang w:val="en-US"/>
              </w:rPr>
              <w:t>Location</w:t>
            </w:r>
          </w:p>
        </w:tc>
        <w:tc>
          <w:tcPr>
            <w:tcW w:w="5434" w:type="dxa"/>
          </w:tcPr>
          <w:p>
            <w:pPr>
              <w:pStyle w:val="2"/>
              <w:spacing w:before="0" w:after="0"/>
              <w:jc w:val="both"/>
              <w:outlineLvl w:val="0"/>
              <w:rPr>
                <w:rFonts w:hint="eastAsia" w:ascii="Times New Roman" w:hAnsi="Times New Roman" w:eastAsia="宋体" w:cs="Times New Roman"/>
                <w:b w:val="0"/>
                <w:iCs/>
                <w:sz w:val="23"/>
                <w:szCs w:val="23"/>
                <w:highlight w:val="none"/>
                <w:lang w:val="en-US" w:eastAsia="zh-CN"/>
              </w:rPr>
            </w:pPr>
            <w:r>
              <w:rPr>
                <w:rFonts w:hint="eastAsia" w:ascii="Times New Roman" w:hAnsi="Times New Roman" w:eastAsia="宋体" w:cs="Times New Roman"/>
                <w:b w:val="0"/>
                <w:iCs/>
                <w:sz w:val="23"/>
                <w:szCs w:val="23"/>
                <w:highlight w:val="none"/>
                <w:lang w:val="en-US" w:eastAsia="zh-CN"/>
              </w:rPr>
              <w:t>Beijing</w:t>
            </w:r>
            <w:r>
              <w:rPr>
                <w:rFonts w:ascii="Times New Roman" w:hAnsi="Times New Roman" w:eastAsia="Times New Roman" w:cs="Times New Roman"/>
                <w:b w:val="0"/>
                <w:iCs/>
                <w:sz w:val="23"/>
                <w:szCs w:val="23"/>
                <w:highlight w:val="none"/>
                <w:lang w:val="en-US"/>
              </w:rPr>
              <w:t xml:space="preserve">, </w:t>
            </w:r>
            <w:r>
              <w:rPr>
                <w:rFonts w:hint="eastAsia" w:ascii="Times New Roman" w:hAnsi="Times New Roman" w:eastAsia="宋体" w:cs="Times New Roman"/>
                <w:b w:val="0"/>
                <w:iCs/>
                <w:sz w:val="23"/>
                <w:szCs w:val="23"/>
                <w:highlight w:val="none"/>
                <w:lang w:val="en-US" w:eastAsia="zh-CN"/>
              </w:rPr>
              <w:t>China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03" w:type="dxa"/>
            <w:vMerge w:val="restart"/>
          </w:tcPr>
          <w:p>
            <w:pPr>
              <w:pStyle w:val="2"/>
              <w:spacing w:before="0" w:after="0"/>
              <w:jc w:val="both"/>
              <w:outlineLvl w:val="0"/>
              <w:rPr>
                <w:rFonts w:ascii="Times New Roman" w:hAnsi="Times New Roman" w:eastAsia="Times New Roman" w:cs="Times New Roman"/>
                <w:b w:val="0"/>
                <w:iCs/>
                <w:sz w:val="23"/>
                <w:szCs w:val="23"/>
                <w:lang w:val="en-US"/>
              </w:rPr>
            </w:pPr>
            <w:r>
              <w:rPr>
                <w:rFonts w:ascii="Times New Roman" w:hAnsi="Times New Roman" w:eastAsia="Times New Roman" w:cs="Times New Roman"/>
                <w:b w:val="0"/>
                <w:iCs/>
                <w:sz w:val="23"/>
                <w:szCs w:val="23"/>
                <w:lang w:val="en-US"/>
              </w:rPr>
              <w:t>Contact</w:t>
            </w:r>
          </w:p>
        </w:tc>
        <w:tc>
          <w:tcPr>
            <w:tcW w:w="5434" w:type="dxa"/>
          </w:tcPr>
          <w:p>
            <w:pPr>
              <w:pStyle w:val="2"/>
              <w:spacing w:before="0" w:after="0"/>
              <w:jc w:val="both"/>
              <w:outlineLvl w:val="0"/>
              <w:rPr>
                <w:rFonts w:hint="default" w:ascii="Times New Roman" w:hAnsi="Times New Roman" w:eastAsia="宋体" w:cs="Times New Roman"/>
                <w:b w:val="0"/>
                <w:iCs/>
                <w:sz w:val="23"/>
                <w:szCs w:val="23"/>
                <w:highlight w:val="none"/>
                <w:lang w:val="en-US" w:eastAsia="zh-CN"/>
              </w:rPr>
            </w:pPr>
            <w:r>
              <w:rPr>
                <w:rFonts w:ascii="Times New Roman" w:hAnsi="Times New Roman" w:eastAsia="Times New Roman" w:cs="Times New Roman"/>
                <w:b w:val="0"/>
                <w:iCs/>
                <w:sz w:val="23"/>
                <w:szCs w:val="23"/>
                <w:highlight w:val="none"/>
                <w:lang w:val="en-US"/>
              </w:rPr>
              <w:t xml:space="preserve">Email: </w:t>
            </w:r>
            <w:r>
              <w:rPr>
                <w:rFonts w:hint="eastAsia" w:ascii="Times New Roman" w:hAnsi="Times New Roman" w:eastAsia="宋体" w:cs="Times New Roman"/>
                <w:b w:val="0"/>
                <w:iCs/>
                <w:sz w:val="23"/>
                <w:szCs w:val="23"/>
                <w:highlight w:val="none"/>
                <w:lang w:val="en-US" w:eastAsia="zh-CN"/>
              </w:rPr>
              <w:t>workshop@big.ac.cn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03" w:type="dxa"/>
            <w:vMerge w:val="continue"/>
          </w:tcPr>
          <w:p>
            <w:pPr>
              <w:pStyle w:val="2"/>
              <w:spacing w:before="0" w:after="0"/>
              <w:jc w:val="both"/>
              <w:outlineLvl w:val="0"/>
              <w:rPr>
                <w:rFonts w:ascii="Times New Roman" w:hAnsi="Times New Roman" w:eastAsia="Times New Roman" w:cs="Times New Roman"/>
                <w:b w:val="0"/>
                <w:iCs/>
                <w:sz w:val="23"/>
                <w:szCs w:val="23"/>
                <w:lang w:val="en-US"/>
              </w:rPr>
            </w:pPr>
          </w:p>
        </w:tc>
        <w:tc>
          <w:tcPr>
            <w:tcW w:w="5434" w:type="dxa"/>
          </w:tcPr>
          <w:p>
            <w:pPr>
              <w:pStyle w:val="2"/>
              <w:spacing w:before="0" w:after="0"/>
              <w:jc w:val="both"/>
              <w:outlineLvl w:val="0"/>
              <w:rPr>
                <w:rFonts w:hint="default" w:ascii="Times New Roman" w:hAnsi="Times New Roman" w:eastAsia="宋体" w:cs="Times New Roman"/>
                <w:b w:val="0"/>
                <w:iCs/>
                <w:sz w:val="23"/>
                <w:szCs w:val="23"/>
                <w:highlight w:val="none"/>
                <w:lang w:val="en-US" w:eastAsia="zh-CN"/>
              </w:rPr>
            </w:pPr>
            <w:r>
              <w:rPr>
                <w:rFonts w:ascii="Times New Roman" w:hAnsi="Times New Roman" w:eastAsia="Times New Roman" w:cs="Times New Roman"/>
                <w:b w:val="0"/>
                <w:iCs/>
                <w:sz w:val="23"/>
                <w:szCs w:val="23"/>
                <w:highlight w:val="none"/>
                <w:lang w:val="en-US"/>
              </w:rPr>
              <w:t xml:space="preserve">Phone: </w:t>
            </w:r>
            <w:r>
              <w:rPr>
                <w:rStyle w:val="15"/>
                <w:rFonts w:hint="eastAsia" w:eastAsia="宋体" w:asciiTheme="minorHAnsi" w:hAnsiTheme="minorHAnsi" w:cstheme="minorBidi"/>
                <w:b w:val="0"/>
                <w:bCs w:val="0"/>
                <w:kern w:val="0"/>
                <w:sz w:val="21"/>
                <w:szCs w:val="21"/>
                <w:highlight w:val="none"/>
                <w:lang w:val="en-US" w:eastAsia="zh-CN"/>
              </w:rPr>
              <w:t>010-84097298; 010-84097417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03" w:type="dxa"/>
          </w:tcPr>
          <w:p>
            <w:pPr>
              <w:pStyle w:val="2"/>
              <w:spacing w:before="0" w:after="0"/>
              <w:jc w:val="both"/>
              <w:outlineLvl w:val="0"/>
              <w:rPr>
                <w:rFonts w:ascii="Times New Roman" w:hAnsi="Times New Roman" w:eastAsia="Times New Roman" w:cs="Times New Roman"/>
                <w:b w:val="0"/>
                <w:iCs/>
                <w:sz w:val="23"/>
                <w:szCs w:val="23"/>
                <w:lang w:val="en-US"/>
              </w:rPr>
            </w:pPr>
            <w:r>
              <w:rPr>
                <w:rFonts w:ascii="Times New Roman" w:hAnsi="Times New Roman" w:eastAsia="Times New Roman" w:cs="Times New Roman"/>
                <w:b w:val="0"/>
                <w:iCs/>
                <w:sz w:val="23"/>
                <w:szCs w:val="23"/>
                <w:lang w:val="en-US"/>
              </w:rPr>
              <w:t>Registration</w:t>
            </w:r>
          </w:p>
        </w:tc>
        <w:tc>
          <w:tcPr>
            <w:tcW w:w="5434" w:type="dxa"/>
          </w:tcPr>
          <w:p>
            <w:pPr>
              <w:spacing w:after="0" w:line="240" w:lineRule="auto"/>
              <w:jc w:val="both"/>
              <w:rPr>
                <w:rFonts w:hint="eastAsia" w:ascii="Times New Roman" w:hAnsi="Times New Roman" w:eastAsia="宋体" w:cs="Times New Roman"/>
                <w:b w:val="0"/>
                <w:iCs/>
                <w:sz w:val="23"/>
                <w:szCs w:val="23"/>
                <w:lang w:val="en-US" w:eastAsia="zh-CN"/>
              </w:rPr>
            </w:pPr>
            <w:r>
              <w:rPr>
                <w:rFonts w:ascii="Times New Roman" w:hAnsi="Times New Roman" w:cs="Times New Roman"/>
                <w:color w:val="000000" w:themeColor="text1"/>
                <w:sz w:val="24"/>
                <w:szCs w:val="24"/>
              </w:rPr>
              <w:t>Registration is free, which includes participation in the workshop</w:t>
            </w:r>
            <w:r>
              <w:rPr>
                <w:rFonts w:hint="eastAsia" w:ascii="Times New Roman" w:hAnsi="Times New Roman" w:eastAsia="宋体" w:cs="Times New Roman"/>
                <w:color w:val="000000" w:themeColor="text1"/>
                <w:sz w:val="24"/>
                <w:szCs w:val="24"/>
                <w:lang w:val="en-US" w:eastAsia="zh-CN"/>
              </w:rPr>
              <w:t xml:space="preserve"> and lunch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03" w:type="dxa"/>
          </w:tcPr>
          <w:p>
            <w:pPr>
              <w:pStyle w:val="2"/>
              <w:spacing w:before="0" w:after="0"/>
              <w:jc w:val="both"/>
              <w:outlineLvl w:val="0"/>
              <w:rPr>
                <w:rFonts w:ascii="Times New Roman" w:hAnsi="Times New Roman" w:eastAsia="Times New Roman" w:cs="Times New Roman"/>
                <w:b w:val="0"/>
                <w:iCs/>
                <w:sz w:val="23"/>
                <w:szCs w:val="23"/>
                <w:lang w:val="en-US"/>
              </w:rPr>
            </w:pPr>
            <w:r>
              <w:rPr>
                <w:rFonts w:ascii="Times New Roman" w:hAnsi="Times New Roman" w:eastAsia="Times New Roman" w:cs="Times New Roman"/>
                <w:b w:val="0"/>
                <w:iCs/>
                <w:sz w:val="23"/>
                <w:szCs w:val="23"/>
                <w:lang w:val="en-US"/>
              </w:rPr>
              <w:t>Additional information (or requests)</w:t>
            </w:r>
          </w:p>
        </w:tc>
        <w:tc>
          <w:tcPr>
            <w:tcW w:w="5434" w:type="dxa"/>
          </w:tcPr>
          <w:p>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Participants are requested to bring their own laptops </w:t>
            </w:r>
          </w:p>
          <w:p>
            <w:pPr>
              <w:spacing w:after="0" w:line="240" w:lineRule="auto"/>
              <w:jc w:val="both"/>
              <w:rPr>
                <w:rFonts w:hint="default" w:ascii="Times New Roman" w:hAnsi="Times New Roman" w:eastAsia="宋体" w:cs="Times New Roman"/>
                <w:color w:val="000000" w:themeColor="text1"/>
                <w:sz w:val="24"/>
                <w:szCs w:val="24"/>
                <w:lang w:val="en-US" w:eastAsia="zh-CN"/>
              </w:rPr>
            </w:pPr>
            <w:r>
              <w:rPr>
                <w:rFonts w:hint="eastAsia" w:ascii="Times New Roman" w:hAnsi="Times New Roman" w:eastAsia="宋体" w:cs="Times New Roman"/>
                <w:color w:val="000000" w:themeColor="text1"/>
                <w:sz w:val="24"/>
                <w:szCs w:val="24"/>
                <w:lang w:val="en-US" w:eastAsia="zh-CN"/>
              </w:rPr>
              <w:t>English and Chinese PPT presentations</w:t>
            </w:r>
          </w:p>
          <w:p>
            <w:pPr>
              <w:rPr>
                <w:lang w:val="en-US"/>
              </w:rPr>
            </w:pPr>
            <w:r>
              <w:rPr>
                <w:rFonts w:hint="eastAsia" w:ascii="Times New Roman" w:hAnsi="Times New Roman" w:cs="Times New Roman"/>
                <w:color w:val="000000" w:themeColor="text1"/>
                <w:sz w:val="24"/>
                <w:szCs w:val="24"/>
                <w:highlight w:val="none"/>
                <w:lang w:val="en-US"/>
              </w:rPr>
              <w:t>Certificates</w:t>
            </w:r>
            <w:r>
              <w:rPr>
                <w:rFonts w:hint="eastAsia" w:ascii="Times New Roman" w:hAnsi="Times New Roman" w:cs="Times New Roman"/>
                <w:color w:val="000000" w:themeColor="text1"/>
                <w:sz w:val="24"/>
                <w:szCs w:val="24"/>
                <w:highlight w:val="none"/>
                <w:lang w:val="en-US" w:eastAsia="zh-CN"/>
              </w:rPr>
              <w:t xml:space="preserve"> will be </w:t>
            </w:r>
            <w:r>
              <w:rPr>
                <w:rFonts w:hint="eastAsia" w:ascii="Times New Roman" w:hAnsi="Times New Roman" w:cs="Times New Roman"/>
                <w:color w:val="000000" w:themeColor="text1"/>
                <w:sz w:val="24"/>
                <w:szCs w:val="24"/>
                <w:highlight w:val="none"/>
                <w:lang w:val="en-US"/>
              </w:rPr>
              <w:t xml:space="preserve"> issu</w:t>
            </w:r>
            <w:r>
              <w:rPr>
                <w:highlight w:val="none"/>
              </w:rPr>
              <w:commentReference w:id="0"/>
            </w:r>
            <w:r>
              <w:rPr>
                <w:rFonts w:hint="eastAsia" w:ascii="Times New Roman" w:hAnsi="Times New Roman" w:cs="Times New Roman"/>
                <w:color w:val="000000" w:themeColor="text1"/>
                <w:sz w:val="24"/>
                <w:szCs w:val="24"/>
                <w:highlight w:val="none"/>
                <w:lang w:val="en-US"/>
              </w:rPr>
              <w:t>ed at the end of the workshop</w:t>
            </w:r>
          </w:p>
        </w:tc>
      </w:tr>
    </w:tbl>
    <w:p>
      <w:pPr>
        <w:spacing w:after="0" w:line="240" w:lineRule="auto"/>
        <w:jc w:val="both"/>
        <w:rPr>
          <w:rFonts w:ascii="Times New Roman" w:hAnsi="Times New Roman" w:cs="Times New Roman"/>
          <w:color w:val="000000" w:themeColor="text1"/>
        </w:rPr>
      </w:pPr>
    </w:p>
    <w:p>
      <w:pPr>
        <w:rPr>
          <w:rFonts w:ascii="Times New Roman" w:hAnsi="Times New Roman" w:cs="Times New Roman"/>
          <w:color w:val="000000" w:themeColor="text1"/>
        </w:rPr>
      </w:pPr>
      <w:r>
        <w:rPr>
          <w:rFonts w:ascii="Times New Roman" w:hAnsi="Times New Roman" w:cs="Times New Roman"/>
          <w:color w:val="000000" w:themeColor="text1"/>
        </w:rPr>
        <w:br w:type="page"/>
      </w:r>
    </w:p>
    <w:p>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Tentative Schedule</w:t>
      </w:r>
    </w:p>
    <w:p>
      <w:pPr>
        <w:spacing w:after="0" w:line="240" w:lineRule="auto"/>
        <w:jc w:val="center"/>
        <w:rPr>
          <w:rFonts w:ascii="Times New Roman" w:hAnsi="Times New Roman" w:cs="Times New Roman"/>
          <w:color w:val="000000" w:themeColor="text1"/>
          <w:sz w:val="24"/>
          <w:szCs w:val="24"/>
        </w:rPr>
      </w:pPr>
    </w:p>
    <w:p>
      <w:pPr>
        <w:rPr>
          <w:rFonts w:ascii="Times New Roman" w:hAnsi="Times New Roman" w:cs="Times New Roman"/>
          <w:b/>
          <w:sz w:val="24"/>
          <w:szCs w:val="24"/>
          <w:lang w:eastAsia="ja-JP"/>
        </w:rPr>
      </w:pPr>
      <w:r>
        <w:rPr>
          <w:rFonts w:ascii="Times New Roman" w:hAnsi="Times New Roman" w:cs="Times New Roman"/>
          <w:b/>
          <w:sz w:val="24"/>
          <w:szCs w:val="24"/>
          <w:lang w:eastAsia="ja-JP"/>
        </w:rPr>
        <w:t>Day 1:</w:t>
      </w:r>
    </w:p>
    <w:p>
      <w:pPr>
        <w:rPr>
          <w:rFonts w:ascii="Times New Roman" w:hAnsi="Times New Roman" w:cs="Times New Roman"/>
          <w:sz w:val="24"/>
          <w:szCs w:val="24"/>
          <w:lang w:eastAsia="ja-JP"/>
        </w:rPr>
      </w:pPr>
      <w:r>
        <w:rPr>
          <w:rFonts w:ascii="Times New Roman" w:hAnsi="Times New Roman" w:cs="Times New Roman"/>
          <w:sz w:val="24"/>
          <w:szCs w:val="24"/>
          <w:lang w:eastAsia="ja-JP"/>
        </w:rPr>
        <w:t>08.30 AM to 09.00 AM:</w:t>
      </w:r>
      <w:r>
        <w:rPr>
          <w:rFonts w:ascii="Times New Roman" w:hAnsi="Times New Roman" w:cs="Times New Roman"/>
          <w:sz w:val="24"/>
          <w:szCs w:val="24"/>
          <w:lang w:eastAsia="ja-JP"/>
        </w:rPr>
        <w:tab/>
      </w:r>
      <w:r>
        <w:rPr>
          <w:rFonts w:ascii="Times New Roman" w:hAnsi="Times New Roman" w:cs="Times New Roman"/>
          <w:sz w:val="24"/>
          <w:szCs w:val="24"/>
          <w:lang w:eastAsia="ja-JP"/>
        </w:rPr>
        <w:t>Registration</w:t>
      </w:r>
    </w:p>
    <w:p>
      <w:pPr>
        <w:rPr>
          <w:rFonts w:ascii="Times New Roman" w:hAnsi="Times New Roman" w:cs="Times New Roman"/>
          <w:sz w:val="24"/>
          <w:szCs w:val="24"/>
          <w:lang w:eastAsia="ja-JP"/>
        </w:rPr>
      </w:pPr>
      <w:r>
        <w:rPr>
          <w:rFonts w:ascii="Times New Roman" w:hAnsi="Times New Roman" w:cs="Times New Roman"/>
          <w:sz w:val="24"/>
          <w:szCs w:val="24"/>
          <w:lang w:eastAsia="ja-JP"/>
        </w:rPr>
        <w:t>09.00 AM to 09.30 AM:</w:t>
      </w:r>
      <w:r>
        <w:rPr>
          <w:rFonts w:ascii="Times New Roman" w:hAnsi="Times New Roman" w:cs="Times New Roman"/>
          <w:sz w:val="24"/>
          <w:szCs w:val="24"/>
          <w:lang w:eastAsia="ja-JP"/>
        </w:rPr>
        <w:tab/>
      </w:r>
      <w:r>
        <w:rPr>
          <w:rFonts w:ascii="Times New Roman" w:hAnsi="Times New Roman" w:cs="Times New Roman"/>
          <w:sz w:val="24"/>
          <w:szCs w:val="24"/>
          <w:lang w:eastAsia="ja-JP"/>
        </w:rPr>
        <w:t>Introduction of Participants</w:t>
      </w:r>
    </w:p>
    <w:p>
      <w:pPr>
        <w:rPr>
          <w:rFonts w:ascii="Times New Roman" w:hAnsi="Times New Roman" w:cs="Times New Roman"/>
          <w:sz w:val="24"/>
          <w:szCs w:val="24"/>
          <w:lang w:eastAsia="ja-JP"/>
        </w:rPr>
      </w:pPr>
      <w:r>
        <w:rPr>
          <w:rFonts w:ascii="Times New Roman" w:hAnsi="Times New Roman" w:cs="Times New Roman"/>
          <w:sz w:val="24"/>
          <w:szCs w:val="24"/>
          <w:lang w:eastAsia="ja-JP"/>
        </w:rPr>
        <w:t xml:space="preserve">09.30 AM to </w:t>
      </w:r>
      <w:r>
        <w:rPr>
          <w:rFonts w:hint="eastAsia" w:ascii="Times New Roman" w:hAnsi="Times New Roman" w:eastAsia="宋体" w:cs="Times New Roman"/>
          <w:sz w:val="24"/>
          <w:szCs w:val="24"/>
          <w:lang w:val="en-US" w:eastAsia="zh-CN"/>
        </w:rPr>
        <w:t>09</w:t>
      </w:r>
      <w:r>
        <w:rPr>
          <w:rFonts w:ascii="Times New Roman" w:hAnsi="Times New Roman" w:cs="Times New Roman"/>
          <w:sz w:val="24"/>
          <w:szCs w:val="24"/>
          <w:lang w:eastAsia="ja-JP"/>
        </w:rPr>
        <w:t>.</w:t>
      </w:r>
      <w:r>
        <w:rPr>
          <w:rFonts w:hint="eastAsia" w:ascii="Times New Roman" w:hAnsi="Times New Roman" w:eastAsia="宋体" w:cs="Times New Roman"/>
          <w:sz w:val="24"/>
          <w:szCs w:val="24"/>
          <w:lang w:val="en-US" w:eastAsia="zh-CN"/>
        </w:rPr>
        <w:t>4</w:t>
      </w:r>
      <w:r>
        <w:rPr>
          <w:rFonts w:ascii="Times New Roman" w:hAnsi="Times New Roman" w:cs="Times New Roman"/>
          <w:sz w:val="24"/>
          <w:szCs w:val="24"/>
          <w:lang w:eastAsia="ja-JP"/>
        </w:rPr>
        <w:t>0 AM:</w:t>
      </w:r>
      <w:r>
        <w:rPr>
          <w:rFonts w:ascii="Times New Roman" w:hAnsi="Times New Roman" w:cs="Times New Roman"/>
          <w:sz w:val="24"/>
          <w:szCs w:val="24"/>
          <w:lang w:eastAsia="ja-JP"/>
        </w:rPr>
        <w:tab/>
      </w:r>
      <w:r>
        <w:rPr>
          <w:rFonts w:ascii="Times New Roman" w:hAnsi="Times New Roman" w:cs="Times New Roman"/>
          <w:sz w:val="24"/>
          <w:szCs w:val="24"/>
          <w:lang w:eastAsia="ja-JP"/>
        </w:rPr>
        <w:t>Welcome remarks (Partner Organization)</w:t>
      </w:r>
    </w:p>
    <w:p>
      <w:pPr>
        <w:rPr>
          <w:rFonts w:ascii="Times New Roman" w:hAnsi="Times New Roman" w:cs="Times New Roman"/>
          <w:sz w:val="24"/>
          <w:szCs w:val="24"/>
          <w:lang w:eastAsia="ja-JP"/>
        </w:rPr>
      </w:pPr>
      <w:r>
        <w:rPr>
          <w:rFonts w:hint="eastAsia" w:ascii="Times New Roman" w:hAnsi="Times New Roman" w:eastAsia="宋体" w:cs="Times New Roman"/>
          <w:sz w:val="24"/>
          <w:szCs w:val="24"/>
          <w:lang w:val="en-US" w:eastAsia="zh-CN"/>
        </w:rPr>
        <w:t>09</w:t>
      </w:r>
      <w:r>
        <w:rPr>
          <w:rFonts w:ascii="Times New Roman" w:hAnsi="Times New Roman" w:cs="Times New Roman"/>
          <w:sz w:val="24"/>
          <w:szCs w:val="24"/>
          <w:lang w:eastAsia="ja-JP"/>
        </w:rPr>
        <w:t>.</w:t>
      </w:r>
      <w:r>
        <w:rPr>
          <w:rFonts w:hint="eastAsia" w:ascii="Times New Roman" w:hAnsi="Times New Roman" w:eastAsia="宋体" w:cs="Times New Roman"/>
          <w:sz w:val="24"/>
          <w:szCs w:val="24"/>
          <w:lang w:val="en-US" w:eastAsia="zh-CN"/>
        </w:rPr>
        <w:t>4</w:t>
      </w:r>
      <w:r>
        <w:rPr>
          <w:rFonts w:ascii="Times New Roman" w:hAnsi="Times New Roman" w:cs="Times New Roman"/>
          <w:sz w:val="24"/>
          <w:szCs w:val="24"/>
          <w:lang w:eastAsia="ja-JP"/>
        </w:rPr>
        <w:t xml:space="preserve">0 AM to </w:t>
      </w:r>
      <w:r>
        <w:rPr>
          <w:rFonts w:hint="eastAsia" w:ascii="Times New Roman" w:hAnsi="Times New Roman" w:eastAsia="宋体" w:cs="Times New Roman"/>
          <w:sz w:val="24"/>
          <w:szCs w:val="24"/>
          <w:lang w:val="en-US" w:eastAsia="zh-CN"/>
        </w:rPr>
        <w:t>09</w:t>
      </w:r>
      <w:r>
        <w:rPr>
          <w:rFonts w:ascii="Times New Roman" w:hAnsi="Times New Roman" w:cs="Times New Roman"/>
          <w:sz w:val="24"/>
          <w:szCs w:val="24"/>
          <w:lang w:eastAsia="ja-JP"/>
        </w:rPr>
        <w:t>.</w:t>
      </w:r>
      <w:r>
        <w:rPr>
          <w:rFonts w:hint="eastAsia" w:ascii="Times New Roman" w:hAnsi="Times New Roman" w:eastAsia="宋体" w:cs="Times New Roman"/>
          <w:sz w:val="24"/>
          <w:szCs w:val="24"/>
          <w:lang w:val="en-US" w:eastAsia="zh-CN"/>
        </w:rPr>
        <w:t>5</w:t>
      </w:r>
      <w:r>
        <w:rPr>
          <w:rFonts w:ascii="Times New Roman" w:hAnsi="Times New Roman" w:cs="Times New Roman"/>
          <w:sz w:val="24"/>
          <w:szCs w:val="24"/>
          <w:lang w:eastAsia="ja-JP"/>
        </w:rPr>
        <w:t>5 AM:</w:t>
      </w:r>
      <w:r>
        <w:rPr>
          <w:rFonts w:ascii="Times New Roman" w:hAnsi="Times New Roman" w:cs="Times New Roman"/>
          <w:sz w:val="24"/>
          <w:szCs w:val="24"/>
          <w:lang w:eastAsia="ja-JP"/>
        </w:rPr>
        <w:tab/>
      </w:r>
      <w:r>
        <w:rPr>
          <w:rFonts w:ascii="Times New Roman" w:hAnsi="Times New Roman" w:cs="Times New Roman"/>
          <w:sz w:val="24"/>
          <w:szCs w:val="24"/>
          <w:lang w:eastAsia="ja-JP"/>
        </w:rPr>
        <w:t>Welcome remarks (TROP ICSU)</w:t>
      </w:r>
    </w:p>
    <w:p>
      <w:pPr>
        <w:ind w:left="2160" w:hanging="2160"/>
        <w:rPr>
          <w:rFonts w:ascii="Times New Roman" w:hAnsi="Times New Roman" w:cs="Times New Roman"/>
          <w:sz w:val="24"/>
          <w:szCs w:val="24"/>
          <w:lang w:eastAsia="ja-JP"/>
        </w:rPr>
      </w:pPr>
      <w:r>
        <w:rPr>
          <w:rFonts w:hint="eastAsia" w:ascii="Times New Roman" w:hAnsi="Times New Roman" w:eastAsia="宋体" w:cs="Times New Roman"/>
          <w:sz w:val="24"/>
          <w:szCs w:val="24"/>
          <w:lang w:val="en-US" w:eastAsia="zh-CN"/>
        </w:rPr>
        <w:t>09</w:t>
      </w:r>
      <w:r>
        <w:rPr>
          <w:rFonts w:ascii="Times New Roman" w:hAnsi="Times New Roman" w:cs="Times New Roman"/>
          <w:sz w:val="24"/>
          <w:szCs w:val="24"/>
          <w:lang w:eastAsia="ja-JP"/>
        </w:rPr>
        <w:t>.</w:t>
      </w:r>
      <w:r>
        <w:rPr>
          <w:rFonts w:hint="eastAsia" w:ascii="Times New Roman" w:hAnsi="Times New Roman" w:eastAsia="宋体" w:cs="Times New Roman"/>
          <w:sz w:val="24"/>
          <w:szCs w:val="24"/>
          <w:lang w:val="en-US" w:eastAsia="zh-CN"/>
        </w:rPr>
        <w:t>5</w:t>
      </w:r>
      <w:r>
        <w:rPr>
          <w:rFonts w:ascii="Times New Roman" w:hAnsi="Times New Roman" w:cs="Times New Roman"/>
          <w:sz w:val="24"/>
          <w:szCs w:val="24"/>
          <w:lang w:eastAsia="ja-JP"/>
        </w:rPr>
        <w:t>5 AM to 1</w:t>
      </w:r>
      <w:r>
        <w:rPr>
          <w:rFonts w:hint="eastAsia" w:ascii="Times New Roman" w:hAnsi="Times New Roman" w:eastAsia="宋体" w:cs="Times New Roman"/>
          <w:sz w:val="24"/>
          <w:szCs w:val="24"/>
          <w:lang w:val="en-US" w:eastAsia="zh-CN"/>
        </w:rPr>
        <w:t>0</w:t>
      </w:r>
      <w:r>
        <w:rPr>
          <w:rFonts w:ascii="Times New Roman" w:hAnsi="Times New Roman" w:cs="Times New Roman"/>
          <w:sz w:val="24"/>
          <w:szCs w:val="24"/>
          <w:lang w:eastAsia="ja-JP"/>
        </w:rPr>
        <w:t>.</w:t>
      </w:r>
      <w:r>
        <w:rPr>
          <w:rFonts w:hint="eastAsia" w:ascii="Times New Roman" w:hAnsi="Times New Roman" w:eastAsia="宋体" w:cs="Times New Roman"/>
          <w:sz w:val="24"/>
          <w:szCs w:val="24"/>
          <w:lang w:val="en-US" w:eastAsia="zh-CN"/>
        </w:rPr>
        <w:t>4</w:t>
      </w:r>
      <w:r>
        <w:rPr>
          <w:rFonts w:ascii="Times New Roman" w:hAnsi="Times New Roman" w:cs="Times New Roman"/>
          <w:sz w:val="24"/>
          <w:szCs w:val="24"/>
          <w:lang w:eastAsia="ja-JP"/>
        </w:rPr>
        <w:t>0 AM:</w:t>
      </w:r>
      <w:r>
        <w:rPr>
          <w:rFonts w:ascii="Times New Roman" w:hAnsi="Times New Roman" w:cs="Times New Roman"/>
          <w:sz w:val="24"/>
          <w:szCs w:val="24"/>
          <w:lang w:eastAsia="ja-JP"/>
        </w:rPr>
        <w:tab/>
      </w:r>
      <w:r>
        <w:rPr>
          <w:rFonts w:ascii="Times New Roman" w:hAnsi="Times New Roman" w:cs="Times New Roman"/>
          <w:sz w:val="24"/>
          <w:szCs w:val="24"/>
          <w:lang w:eastAsia="ja-JP"/>
        </w:rPr>
        <w:t>Introduction to the TROP ICSU Project</w:t>
      </w:r>
    </w:p>
    <w:p>
      <w:pPr>
        <w:rPr>
          <w:rFonts w:ascii="Times New Roman" w:hAnsi="Times New Roman" w:cs="Times New Roman"/>
          <w:sz w:val="24"/>
          <w:szCs w:val="24"/>
          <w:lang w:eastAsia="ja-JP"/>
        </w:rPr>
      </w:pPr>
      <w:r>
        <w:rPr>
          <w:rFonts w:ascii="Times New Roman" w:hAnsi="Times New Roman" w:cs="Times New Roman"/>
          <w:sz w:val="24"/>
          <w:szCs w:val="24"/>
          <w:lang w:eastAsia="ja-JP"/>
        </w:rPr>
        <w:t>1</w:t>
      </w:r>
      <w:r>
        <w:rPr>
          <w:rFonts w:hint="eastAsia" w:ascii="Times New Roman" w:hAnsi="Times New Roman" w:eastAsia="宋体" w:cs="Times New Roman"/>
          <w:sz w:val="24"/>
          <w:szCs w:val="24"/>
          <w:lang w:val="en-US" w:eastAsia="zh-CN"/>
        </w:rPr>
        <w:t>0</w:t>
      </w:r>
      <w:r>
        <w:rPr>
          <w:rFonts w:ascii="Times New Roman" w:hAnsi="Times New Roman" w:cs="Times New Roman"/>
          <w:sz w:val="24"/>
          <w:szCs w:val="24"/>
          <w:lang w:eastAsia="ja-JP"/>
        </w:rPr>
        <w:t>.</w:t>
      </w:r>
      <w:r>
        <w:rPr>
          <w:rFonts w:hint="eastAsia" w:ascii="Times New Roman" w:hAnsi="Times New Roman" w:eastAsia="宋体" w:cs="Times New Roman"/>
          <w:sz w:val="24"/>
          <w:szCs w:val="24"/>
          <w:lang w:val="en-US" w:eastAsia="zh-CN"/>
        </w:rPr>
        <w:t>4</w:t>
      </w:r>
      <w:r>
        <w:rPr>
          <w:rFonts w:ascii="Times New Roman" w:hAnsi="Times New Roman" w:cs="Times New Roman"/>
          <w:sz w:val="24"/>
          <w:szCs w:val="24"/>
          <w:lang w:eastAsia="ja-JP"/>
        </w:rPr>
        <w:t>0 AM to 1</w:t>
      </w:r>
      <w:r>
        <w:rPr>
          <w:rFonts w:hint="eastAsia" w:ascii="Times New Roman" w:hAnsi="Times New Roman" w:eastAsia="宋体" w:cs="Times New Roman"/>
          <w:sz w:val="24"/>
          <w:szCs w:val="24"/>
          <w:lang w:val="en-US" w:eastAsia="zh-CN"/>
        </w:rPr>
        <w:t>0</w:t>
      </w:r>
      <w:r>
        <w:rPr>
          <w:rFonts w:ascii="Times New Roman" w:hAnsi="Times New Roman" w:cs="Times New Roman"/>
          <w:sz w:val="24"/>
          <w:szCs w:val="24"/>
          <w:lang w:eastAsia="ja-JP"/>
        </w:rPr>
        <w:t>.</w:t>
      </w:r>
      <w:r>
        <w:rPr>
          <w:rFonts w:hint="eastAsia" w:ascii="Times New Roman" w:hAnsi="Times New Roman" w:eastAsia="宋体" w:cs="Times New Roman"/>
          <w:sz w:val="24"/>
          <w:szCs w:val="24"/>
          <w:lang w:val="en-US" w:eastAsia="zh-CN"/>
        </w:rPr>
        <w:t>55</w:t>
      </w:r>
      <w:r>
        <w:rPr>
          <w:rFonts w:ascii="Times New Roman" w:hAnsi="Times New Roman" w:cs="Times New Roman"/>
          <w:sz w:val="24"/>
          <w:szCs w:val="24"/>
          <w:lang w:eastAsia="ja-JP"/>
        </w:rPr>
        <w:t xml:space="preserve"> AM:</w:t>
      </w:r>
      <w:r>
        <w:rPr>
          <w:rFonts w:ascii="Times New Roman" w:hAnsi="Times New Roman" w:cs="Times New Roman"/>
          <w:sz w:val="24"/>
          <w:szCs w:val="24"/>
          <w:lang w:eastAsia="ja-JP"/>
        </w:rPr>
        <w:tab/>
      </w:r>
      <w:r>
        <w:rPr>
          <w:rFonts w:ascii="Times New Roman" w:hAnsi="Times New Roman" w:cs="Times New Roman"/>
          <w:sz w:val="24"/>
          <w:szCs w:val="24"/>
          <w:lang w:eastAsia="ja-JP"/>
        </w:rPr>
        <w:t>[Tea/Coffee]</w:t>
      </w:r>
    </w:p>
    <w:p>
      <w:pPr>
        <w:ind w:left="2880" w:hanging="2880"/>
        <w:rPr>
          <w:rFonts w:ascii="Times New Roman" w:hAnsi="Times New Roman" w:cs="Times New Roman"/>
          <w:sz w:val="24"/>
          <w:szCs w:val="24"/>
          <w:lang w:eastAsia="ja-JP"/>
        </w:rPr>
      </w:pPr>
      <w:r>
        <w:rPr>
          <w:rFonts w:ascii="Times New Roman" w:hAnsi="Times New Roman" w:cs="Times New Roman"/>
          <w:sz w:val="24"/>
          <w:szCs w:val="24"/>
          <w:lang w:eastAsia="ja-JP"/>
        </w:rPr>
        <w:t>1</w:t>
      </w:r>
      <w:r>
        <w:rPr>
          <w:rFonts w:hint="eastAsia" w:ascii="Times New Roman" w:hAnsi="Times New Roman" w:eastAsia="宋体" w:cs="Times New Roman"/>
          <w:sz w:val="24"/>
          <w:szCs w:val="24"/>
          <w:lang w:val="en-US" w:eastAsia="zh-CN"/>
        </w:rPr>
        <w:t>0</w:t>
      </w:r>
      <w:r>
        <w:rPr>
          <w:rFonts w:ascii="Times New Roman" w:hAnsi="Times New Roman" w:cs="Times New Roman"/>
          <w:sz w:val="24"/>
          <w:szCs w:val="24"/>
          <w:lang w:eastAsia="ja-JP"/>
        </w:rPr>
        <w:t>.</w:t>
      </w:r>
      <w:r>
        <w:rPr>
          <w:rFonts w:hint="eastAsia" w:ascii="Times New Roman" w:hAnsi="Times New Roman" w:eastAsia="宋体" w:cs="Times New Roman"/>
          <w:sz w:val="24"/>
          <w:szCs w:val="24"/>
          <w:lang w:val="en-US" w:eastAsia="zh-CN"/>
        </w:rPr>
        <w:t>55</w:t>
      </w:r>
      <w:r>
        <w:rPr>
          <w:rFonts w:ascii="Times New Roman" w:hAnsi="Times New Roman" w:cs="Times New Roman"/>
          <w:sz w:val="24"/>
          <w:szCs w:val="24"/>
          <w:lang w:eastAsia="ja-JP"/>
        </w:rPr>
        <w:t xml:space="preserve"> AM to 1</w:t>
      </w:r>
      <w:r>
        <w:rPr>
          <w:rFonts w:hint="eastAsia" w:ascii="Times New Roman" w:hAnsi="Times New Roman" w:eastAsia="宋体" w:cs="Times New Roman"/>
          <w:sz w:val="24"/>
          <w:szCs w:val="24"/>
          <w:lang w:val="en-US" w:eastAsia="zh-CN"/>
        </w:rPr>
        <w:t>1</w:t>
      </w:r>
      <w:r>
        <w:rPr>
          <w:rFonts w:ascii="Times New Roman" w:hAnsi="Times New Roman" w:cs="Times New Roman"/>
          <w:sz w:val="24"/>
          <w:szCs w:val="24"/>
          <w:lang w:eastAsia="ja-JP"/>
        </w:rPr>
        <w:t>.</w:t>
      </w:r>
      <w:r>
        <w:rPr>
          <w:rFonts w:hint="eastAsia" w:ascii="Times New Roman" w:hAnsi="Times New Roman" w:eastAsia="宋体" w:cs="Times New Roman"/>
          <w:sz w:val="24"/>
          <w:szCs w:val="24"/>
          <w:lang w:val="en-US" w:eastAsia="zh-CN"/>
        </w:rPr>
        <w:t>4</w:t>
      </w:r>
      <w:r>
        <w:rPr>
          <w:rFonts w:ascii="Times New Roman" w:hAnsi="Times New Roman" w:cs="Times New Roman"/>
          <w:sz w:val="24"/>
          <w:szCs w:val="24"/>
          <w:lang w:eastAsia="ja-JP"/>
        </w:rPr>
        <w:t xml:space="preserve">5 </w:t>
      </w:r>
      <w:r>
        <w:rPr>
          <w:rFonts w:hint="eastAsia" w:ascii="Times New Roman" w:hAnsi="Times New Roman" w:eastAsia="宋体" w:cs="Times New Roman"/>
          <w:sz w:val="24"/>
          <w:szCs w:val="24"/>
          <w:lang w:val="en-US" w:eastAsia="zh-CN"/>
        </w:rPr>
        <w:t>A</w:t>
      </w:r>
      <w:r>
        <w:rPr>
          <w:rFonts w:ascii="Times New Roman" w:hAnsi="Times New Roman" w:cs="Times New Roman"/>
          <w:sz w:val="24"/>
          <w:szCs w:val="24"/>
          <w:lang w:eastAsia="ja-JP"/>
        </w:rPr>
        <w:t xml:space="preserve">M: </w:t>
      </w:r>
      <w:r>
        <w:rPr>
          <w:rFonts w:ascii="Times New Roman" w:hAnsi="Times New Roman" w:cs="Times New Roman"/>
          <w:sz w:val="24"/>
          <w:szCs w:val="24"/>
          <w:lang w:eastAsia="ja-JP"/>
        </w:rPr>
        <w:tab/>
      </w:r>
      <w:r>
        <w:rPr>
          <w:rFonts w:ascii="Times New Roman" w:hAnsi="Times New Roman" w:cs="Times New Roman"/>
          <w:sz w:val="24"/>
          <w:szCs w:val="24"/>
          <w:lang w:eastAsia="ja-JP"/>
        </w:rPr>
        <w:t>Demonstration of digital teaching tools that integrate climate topics with core curriculum</w:t>
      </w:r>
    </w:p>
    <w:p>
      <w:pPr>
        <w:ind w:left="2880" w:hanging="2880"/>
        <w:rPr>
          <w:rFonts w:ascii="Times New Roman" w:hAnsi="Times New Roman" w:cs="Times New Roman"/>
          <w:sz w:val="24"/>
          <w:szCs w:val="24"/>
          <w:lang w:eastAsia="ja-JP"/>
        </w:rPr>
      </w:pPr>
      <w:r>
        <w:rPr>
          <w:rFonts w:ascii="Times New Roman" w:hAnsi="Times New Roman" w:cs="Times New Roman"/>
          <w:sz w:val="24"/>
          <w:szCs w:val="24"/>
          <w:lang w:eastAsia="ja-JP"/>
        </w:rPr>
        <w:t>1</w:t>
      </w:r>
      <w:r>
        <w:rPr>
          <w:rFonts w:hint="eastAsia" w:ascii="Times New Roman" w:hAnsi="Times New Roman" w:eastAsia="宋体" w:cs="Times New Roman"/>
          <w:sz w:val="24"/>
          <w:szCs w:val="24"/>
          <w:lang w:val="en-US" w:eastAsia="zh-CN"/>
        </w:rPr>
        <w:t>1</w:t>
      </w:r>
      <w:r>
        <w:rPr>
          <w:rFonts w:ascii="Times New Roman" w:hAnsi="Times New Roman" w:cs="Times New Roman"/>
          <w:sz w:val="24"/>
          <w:szCs w:val="24"/>
          <w:lang w:eastAsia="ja-JP"/>
        </w:rPr>
        <w:t>.</w:t>
      </w:r>
      <w:r>
        <w:rPr>
          <w:rFonts w:hint="eastAsia" w:ascii="Times New Roman" w:hAnsi="Times New Roman" w:eastAsia="宋体" w:cs="Times New Roman"/>
          <w:sz w:val="24"/>
          <w:szCs w:val="24"/>
          <w:lang w:val="en-US" w:eastAsia="zh-CN"/>
        </w:rPr>
        <w:t>4</w:t>
      </w:r>
      <w:r>
        <w:rPr>
          <w:rFonts w:ascii="Times New Roman" w:hAnsi="Times New Roman" w:cs="Times New Roman"/>
          <w:sz w:val="24"/>
          <w:szCs w:val="24"/>
          <w:lang w:eastAsia="ja-JP"/>
        </w:rPr>
        <w:t xml:space="preserve">5 </w:t>
      </w:r>
      <w:r>
        <w:rPr>
          <w:rFonts w:hint="eastAsia" w:ascii="Times New Roman" w:hAnsi="Times New Roman" w:eastAsia="宋体" w:cs="Times New Roman"/>
          <w:sz w:val="24"/>
          <w:szCs w:val="24"/>
          <w:lang w:val="en-US" w:eastAsia="zh-CN"/>
        </w:rPr>
        <w:t>A</w:t>
      </w:r>
      <w:r>
        <w:rPr>
          <w:rFonts w:ascii="Times New Roman" w:hAnsi="Times New Roman" w:cs="Times New Roman"/>
          <w:sz w:val="24"/>
          <w:szCs w:val="24"/>
          <w:lang w:eastAsia="ja-JP"/>
        </w:rPr>
        <w:t>M to 1</w:t>
      </w:r>
      <w:r>
        <w:rPr>
          <w:rFonts w:hint="eastAsia" w:ascii="Times New Roman" w:hAnsi="Times New Roman" w:eastAsia="宋体" w:cs="Times New Roman"/>
          <w:sz w:val="24"/>
          <w:szCs w:val="24"/>
          <w:lang w:val="en-US" w:eastAsia="zh-CN"/>
        </w:rPr>
        <w:t>2</w:t>
      </w:r>
      <w:r>
        <w:rPr>
          <w:rFonts w:ascii="Times New Roman" w:hAnsi="Times New Roman" w:cs="Times New Roman"/>
          <w:sz w:val="24"/>
          <w:szCs w:val="24"/>
          <w:lang w:eastAsia="ja-JP"/>
        </w:rPr>
        <w:t>.</w:t>
      </w:r>
      <w:r>
        <w:rPr>
          <w:rFonts w:hint="eastAsia" w:ascii="Times New Roman" w:hAnsi="Times New Roman" w:eastAsia="宋体" w:cs="Times New Roman"/>
          <w:sz w:val="24"/>
          <w:szCs w:val="24"/>
          <w:lang w:val="en-US" w:eastAsia="zh-CN"/>
        </w:rPr>
        <w:t>3</w:t>
      </w:r>
      <w:r>
        <w:rPr>
          <w:rFonts w:ascii="Times New Roman" w:hAnsi="Times New Roman" w:cs="Times New Roman"/>
          <w:sz w:val="24"/>
          <w:szCs w:val="24"/>
          <w:lang w:eastAsia="ja-JP"/>
        </w:rPr>
        <w:t xml:space="preserve">0 PM: </w:t>
      </w:r>
      <w:r>
        <w:rPr>
          <w:rFonts w:ascii="Times New Roman" w:hAnsi="Times New Roman" w:cs="Times New Roman"/>
          <w:sz w:val="24"/>
          <w:szCs w:val="24"/>
          <w:lang w:eastAsia="ja-JP"/>
        </w:rPr>
        <w:tab/>
      </w:r>
      <w:r>
        <w:rPr>
          <w:rFonts w:ascii="Times New Roman" w:hAnsi="Times New Roman" w:cs="Times New Roman"/>
          <w:sz w:val="24"/>
          <w:szCs w:val="24"/>
          <w:lang w:eastAsia="ja-JP"/>
        </w:rPr>
        <w:t>Demonstration of step-by-step lesson plans that integrate climate topics with core disciplinary teaching</w:t>
      </w:r>
    </w:p>
    <w:p>
      <w:pPr>
        <w:rPr>
          <w:rFonts w:ascii="Times New Roman" w:hAnsi="Times New Roman" w:cs="Times New Roman"/>
          <w:sz w:val="24"/>
          <w:szCs w:val="24"/>
          <w:highlight w:val="cyan"/>
          <w:lang w:eastAsia="ja-JP"/>
        </w:rPr>
      </w:pPr>
      <w:commentRangeStart w:id="1"/>
      <w:r>
        <w:rPr>
          <w:rFonts w:ascii="Times New Roman" w:hAnsi="Times New Roman" w:cs="Times New Roman"/>
          <w:sz w:val="24"/>
          <w:szCs w:val="24"/>
          <w:highlight w:val="cyan"/>
          <w:lang w:eastAsia="ja-JP"/>
        </w:rPr>
        <w:t>1</w:t>
      </w:r>
      <w:r>
        <w:rPr>
          <w:rFonts w:hint="eastAsia" w:ascii="Times New Roman" w:hAnsi="Times New Roman" w:eastAsia="宋体" w:cs="Times New Roman"/>
          <w:sz w:val="24"/>
          <w:szCs w:val="24"/>
          <w:highlight w:val="cyan"/>
          <w:lang w:val="en-US" w:eastAsia="zh-CN"/>
        </w:rPr>
        <w:t>2</w:t>
      </w:r>
      <w:r>
        <w:rPr>
          <w:rFonts w:ascii="Times New Roman" w:hAnsi="Times New Roman" w:cs="Times New Roman"/>
          <w:sz w:val="24"/>
          <w:szCs w:val="24"/>
          <w:highlight w:val="cyan"/>
          <w:lang w:eastAsia="ja-JP"/>
        </w:rPr>
        <w:t>.</w:t>
      </w:r>
      <w:r>
        <w:rPr>
          <w:rFonts w:hint="eastAsia" w:ascii="Times New Roman" w:hAnsi="Times New Roman" w:eastAsia="宋体" w:cs="Times New Roman"/>
          <w:sz w:val="24"/>
          <w:szCs w:val="24"/>
          <w:highlight w:val="cyan"/>
          <w:lang w:val="en-US" w:eastAsia="zh-CN"/>
        </w:rPr>
        <w:t>3</w:t>
      </w:r>
      <w:r>
        <w:rPr>
          <w:rFonts w:ascii="Times New Roman" w:hAnsi="Times New Roman" w:cs="Times New Roman"/>
          <w:sz w:val="24"/>
          <w:szCs w:val="24"/>
          <w:highlight w:val="cyan"/>
          <w:lang w:eastAsia="ja-JP"/>
        </w:rPr>
        <w:t xml:space="preserve">0 PM to </w:t>
      </w:r>
      <w:r>
        <w:rPr>
          <w:rFonts w:hint="eastAsia" w:ascii="Times New Roman" w:hAnsi="Times New Roman" w:eastAsia="宋体" w:cs="Times New Roman"/>
          <w:sz w:val="24"/>
          <w:szCs w:val="24"/>
          <w:highlight w:val="cyan"/>
          <w:lang w:val="en-US" w:eastAsia="zh-CN"/>
        </w:rPr>
        <w:t>1</w:t>
      </w:r>
      <w:r>
        <w:rPr>
          <w:rFonts w:ascii="Times New Roman" w:hAnsi="Times New Roman" w:cs="Times New Roman"/>
          <w:sz w:val="24"/>
          <w:szCs w:val="24"/>
          <w:highlight w:val="cyan"/>
          <w:lang w:eastAsia="ja-JP"/>
        </w:rPr>
        <w:t>.</w:t>
      </w:r>
      <w:r>
        <w:rPr>
          <w:rFonts w:hint="eastAsia" w:ascii="Times New Roman" w:hAnsi="Times New Roman" w:eastAsia="宋体" w:cs="Times New Roman"/>
          <w:sz w:val="24"/>
          <w:szCs w:val="24"/>
          <w:highlight w:val="cyan"/>
          <w:lang w:val="en-US" w:eastAsia="zh-CN"/>
        </w:rPr>
        <w:t>3</w:t>
      </w:r>
      <w:r>
        <w:rPr>
          <w:rFonts w:ascii="Times New Roman" w:hAnsi="Times New Roman" w:cs="Times New Roman"/>
          <w:sz w:val="24"/>
          <w:szCs w:val="24"/>
          <w:highlight w:val="cyan"/>
          <w:lang w:eastAsia="ja-JP"/>
        </w:rPr>
        <w:t>0 PM:</w:t>
      </w:r>
      <w:r>
        <w:rPr>
          <w:rFonts w:ascii="Times New Roman" w:hAnsi="Times New Roman" w:cs="Times New Roman"/>
          <w:sz w:val="24"/>
          <w:szCs w:val="24"/>
          <w:highlight w:val="cyan"/>
          <w:lang w:eastAsia="ja-JP"/>
        </w:rPr>
        <w:tab/>
      </w:r>
      <w:r>
        <w:rPr>
          <w:rFonts w:ascii="Times New Roman" w:hAnsi="Times New Roman" w:cs="Times New Roman"/>
          <w:sz w:val="24"/>
          <w:szCs w:val="24"/>
          <w:highlight w:val="cyan"/>
          <w:lang w:eastAsia="ja-JP"/>
        </w:rPr>
        <w:tab/>
      </w:r>
      <w:r>
        <w:rPr>
          <w:rFonts w:ascii="Times New Roman" w:hAnsi="Times New Roman" w:cs="Times New Roman"/>
          <w:sz w:val="24"/>
          <w:szCs w:val="24"/>
          <w:highlight w:val="cyan"/>
          <w:lang w:eastAsia="ja-JP"/>
        </w:rPr>
        <w:t>[Lunch]</w:t>
      </w:r>
      <w:commentRangeEnd w:id="1"/>
      <w:r>
        <w:commentReference w:id="1"/>
      </w:r>
    </w:p>
    <w:p>
      <w:pPr>
        <w:ind w:left="2880" w:hanging="2880"/>
        <w:rPr>
          <w:rFonts w:ascii="Times New Roman" w:hAnsi="Times New Roman" w:cs="Times New Roman"/>
          <w:sz w:val="24"/>
          <w:szCs w:val="24"/>
          <w:lang w:eastAsia="ja-JP"/>
        </w:rPr>
      </w:pPr>
      <w:r>
        <w:rPr>
          <w:rFonts w:hint="eastAsia" w:ascii="Times New Roman" w:hAnsi="Times New Roman" w:eastAsia="宋体" w:cs="Times New Roman"/>
          <w:sz w:val="24"/>
          <w:szCs w:val="24"/>
          <w:lang w:val="en-US" w:eastAsia="zh-CN"/>
        </w:rPr>
        <w:t>1</w:t>
      </w:r>
      <w:r>
        <w:rPr>
          <w:rFonts w:ascii="Times New Roman" w:hAnsi="Times New Roman" w:cs="Times New Roman"/>
          <w:sz w:val="24"/>
          <w:szCs w:val="24"/>
          <w:lang w:eastAsia="ja-JP"/>
        </w:rPr>
        <w:t>.</w:t>
      </w:r>
      <w:r>
        <w:rPr>
          <w:rFonts w:hint="eastAsia" w:ascii="Times New Roman" w:hAnsi="Times New Roman" w:eastAsia="宋体" w:cs="Times New Roman"/>
          <w:sz w:val="24"/>
          <w:szCs w:val="24"/>
          <w:lang w:val="en-US" w:eastAsia="zh-CN"/>
        </w:rPr>
        <w:t>3</w:t>
      </w:r>
      <w:r>
        <w:rPr>
          <w:rFonts w:ascii="Times New Roman" w:hAnsi="Times New Roman" w:cs="Times New Roman"/>
          <w:sz w:val="24"/>
          <w:szCs w:val="24"/>
          <w:lang w:eastAsia="ja-JP"/>
        </w:rPr>
        <w:t xml:space="preserve">0 PM to </w:t>
      </w:r>
      <w:r>
        <w:rPr>
          <w:rFonts w:hint="eastAsia" w:ascii="Times New Roman" w:hAnsi="Times New Roman" w:eastAsia="宋体" w:cs="Times New Roman"/>
          <w:sz w:val="24"/>
          <w:szCs w:val="24"/>
          <w:lang w:val="en-US" w:eastAsia="zh-CN"/>
        </w:rPr>
        <w:t>2</w:t>
      </w:r>
      <w:r>
        <w:rPr>
          <w:rFonts w:ascii="Times New Roman" w:hAnsi="Times New Roman" w:cs="Times New Roman"/>
          <w:sz w:val="24"/>
          <w:szCs w:val="24"/>
          <w:lang w:eastAsia="ja-JP"/>
        </w:rPr>
        <w:t>.</w:t>
      </w:r>
      <w:r>
        <w:rPr>
          <w:rFonts w:hint="eastAsia" w:ascii="Times New Roman" w:hAnsi="Times New Roman" w:eastAsia="宋体" w:cs="Times New Roman"/>
          <w:sz w:val="24"/>
          <w:szCs w:val="24"/>
          <w:lang w:val="en-US" w:eastAsia="zh-CN"/>
        </w:rPr>
        <w:t>3</w:t>
      </w:r>
      <w:r>
        <w:rPr>
          <w:rFonts w:ascii="Times New Roman" w:hAnsi="Times New Roman" w:cs="Times New Roman"/>
          <w:sz w:val="24"/>
          <w:szCs w:val="24"/>
          <w:lang w:eastAsia="ja-JP"/>
        </w:rPr>
        <w:t>0 PM:</w:t>
      </w:r>
      <w:r>
        <w:rPr>
          <w:rFonts w:ascii="Times New Roman" w:hAnsi="Times New Roman" w:cs="Times New Roman"/>
          <w:sz w:val="24"/>
          <w:szCs w:val="24"/>
          <w:lang w:eastAsia="ja-JP"/>
        </w:rPr>
        <w:tab/>
      </w:r>
      <w:r>
        <w:rPr>
          <w:rFonts w:ascii="Times New Roman" w:hAnsi="Times New Roman" w:cs="Times New Roman"/>
          <w:sz w:val="24"/>
          <w:szCs w:val="24"/>
          <w:lang w:eastAsia="ja-JP"/>
        </w:rPr>
        <w:t>Group activity: Review of discipline-specific teaching tools</w:t>
      </w:r>
    </w:p>
    <w:p>
      <w:pPr>
        <w:ind w:left="2880" w:hanging="2880"/>
        <w:rPr>
          <w:rFonts w:ascii="Times New Roman" w:hAnsi="Times New Roman" w:cs="Times New Roman"/>
          <w:sz w:val="24"/>
          <w:szCs w:val="24"/>
          <w:lang w:eastAsia="ja-JP"/>
        </w:rPr>
      </w:pPr>
      <w:r>
        <w:rPr>
          <w:rFonts w:hint="eastAsia" w:ascii="Times New Roman" w:hAnsi="Times New Roman" w:eastAsia="宋体" w:cs="Times New Roman"/>
          <w:sz w:val="24"/>
          <w:szCs w:val="24"/>
          <w:lang w:val="en-US" w:eastAsia="zh-CN"/>
        </w:rPr>
        <w:t>2</w:t>
      </w:r>
      <w:r>
        <w:rPr>
          <w:rFonts w:ascii="Times New Roman" w:hAnsi="Times New Roman" w:cs="Times New Roman"/>
          <w:sz w:val="24"/>
          <w:szCs w:val="24"/>
          <w:lang w:eastAsia="ja-JP"/>
        </w:rPr>
        <w:t>.</w:t>
      </w:r>
      <w:r>
        <w:rPr>
          <w:rFonts w:hint="eastAsia" w:ascii="Times New Roman" w:hAnsi="Times New Roman" w:eastAsia="宋体" w:cs="Times New Roman"/>
          <w:sz w:val="24"/>
          <w:szCs w:val="24"/>
          <w:lang w:val="en-US" w:eastAsia="zh-CN"/>
        </w:rPr>
        <w:t>3</w:t>
      </w:r>
      <w:r>
        <w:rPr>
          <w:rFonts w:ascii="Times New Roman" w:hAnsi="Times New Roman" w:cs="Times New Roman"/>
          <w:sz w:val="24"/>
          <w:szCs w:val="24"/>
          <w:lang w:eastAsia="ja-JP"/>
        </w:rPr>
        <w:t xml:space="preserve">0 PM to </w:t>
      </w:r>
      <w:r>
        <w:rPr>
          <w:rFonts w:hint="eastAsia" w:ascii="Times New Roman" w:hAnsi="Times New Roman" w:eastAsia="宋体" w:cs="Times New Roman"/>
          <w:sz w:val="24"/>
          <w:szCs w:val="24"/>
          <w:lang w:val="en-US" w:eastAsia="zh-CN"/>
        </w:rPr>
        <w:t>2</w:t>
      </w:r>
      <w:r>
        <w:rPr>
          <w:rFonts w:ascii="Times New Roman" w:hAnsi="Times New Roman" w:cs="Times New Roman"/>
          <w:sz w:val="24"/>
          <w:szCs w:val="24"/>
          <w:lang w:eastAsia="ja-JP"/>
        </w:rPr>
        <w:t>.</w:t>
      </w:r>
      <w:r>
        <w:rPr>
          <w:rFonts w:hint="eastAsia" w:ascii="Times New Roman" w:hAnsi="Times New Roman" w:eastAsia="宋体" w:cs="Times New Roman"/>
          <w:sz w:val="24"/>
          <w:szCs w:val="24"/>
          <w:lang w:val="en-US" w:eastAsia="zh-CN"/>
        </w:rPr>
        <w:t>4</w:t>
      </w:r>
      <w:r>
        <w:rPr>
          <w:rFonts w:ascii="Times New Roman" w:hAnsi="Times New Roman" w:cs="Times New Roman"/>
          <w:sz w:val="24"/>
          <w:szCs w:val="24"/>
          <w:lang w:eastAsia="ja-JP"/>
        </w:rPr>
        <w:t>5 PM:</w:t>
      </w:r>
      <w:r>
        <w:rPr>
          <w:rFonts w:ascii="Times New Roman" w:hAnsi="Times New Roman" w:cs="Times New Roman"/>
          <w:sz w:val="24"/>
          <w:szCs w:val="24"/>
          <w:lang w:eastAsia="ja-JP"/>
        </w:rPr>
        <w:tab/>
      </w:r>
      <w:r>
        <w:rPr>
          <w:rFonts w:ascii="Times New Roman" w:hAnsi="Times New Roman" w:cs="Times New Roman"/>
          <w:sz w:val="24"/>
          <w:szCs w:val="24"/>
          <w:lang w:eastAsia="ja-JP"/>
        </w:rPr>
        <w:t xml:space="preserve">[Tea/Coffee] </w:t>
      </w:r>
    </w:p>
    <w:p>
      <w:pPr>
        <w:ind w:left="2880" w:hanging="2880"/>
        <w:rPr>
          <w:rFonts w:ascii="Times New Roman" w:hAnsi="Times New Roman" w:cs="Times New Roman"/>
          <w:sz w:val="24"/>
          <w:szCs w:val="24"/>
          <w:lang w:eastAsia="ja-JP"/>
        </w:rPr>
      </w:pPr>
      <w:r>
        <w:rPr>
          <w:rFonts w:hint="eastAsia" w:ascii="Times New Roman" w:hAnsi="Times New Roman" w:eastAsia="宋体" w:cs="Times New Roman"/>
          <w:sz w:val="24"/>
          <w:szCs w:val="24"/>
          <w:lang w:val="en-US" w:eastAsia="zh-CN"/>
        </w:rPr>
        <w:t>2</w:t>
      </w:r>
      <w:r>
        <w:rPr>
          <w:rFonts w:ascii="Times New Roman" w:hAnsi="Times New Roman" w:cs="Times New Roman"/>
          <w:sz w:val="24"/>
          <w:szCs w:val="24"/>
          <w:lang w:eastAsia="ja-JP"/>
        </w:rPr>
        <w:t>.</w:t>
      </w:r>
      <w:r>
        <w:rPr>
          <w:rFonts w:hint="eastAsia" w:ascii="Times New Roman" w:hAnsi="Times New Roman" w:eastAsia="宋体" w:cs="Times New Roman"/>
          <w:sz w:val="24"/>
          <w:szCs w:val="24"/>
          <w:lang w:val="en-US" w:eastAsia="zh-CN"/>
        </w:rPr>
        <w:t>4</w:t>
      </w:r>
      <w:r>
        <w:rPr>
          <w:rFonts w:ascii="Times New Roman" w:hAnsi="Times New Roman" w:cs="Times New Roman"/>
          <w:sz w:val="24"/>
          <w:szCs w:val="24"/>
          <w:lang w:eastAsia="ja-JP"/>
        </w:rPr>
        <w:t xml:space="preserve">5 PM to </w:t>
      </w:r>
      <w:r>
        <w:rPr>
          <w:rFonts w:hint="eastAsia" w:ascii="Times New Roman" w:hAnsi="Times New Roman" w:eastAsia="宋体" w:cs="Times New Roman"/>
          <w:sz w:val="24"/>
          <w:szCs w:val="24"/>
          <w:lang w:val="en-US" w:eastAsia="zh-CN"/>
        </w:rPr>
        <w:t>3</w:t>
      </w:r>
      <w:r>
        <w:rPr>
          <w:rFonts w:ascii="Times New Roman" w:hAnsi="Times New Roman" w:cs="Times New Roman"/>
          <w:sz w:val="24"/>
          <w:szCs w:val="24"/>
          <w:lang w:eastAsia="ja-JP"/>
        </w:rPr>
        <w:t>.</w:t>
      </w:r>
      <w:r>
        <w:rPr>
          <w:rFonts w:hint="eastAsia" w:ascii="Times New Roman" w:hAnsi="Times New Roman" w:eastAsia="宋体" w:cs="Times New Roman"/>
          <w:sz w:val="24"/>
          <w:szCs w:val="24"/>
          <w:lang w:val="en-US" w:eastAsia="zh-CN"/>
        </w:rPr>
        <w:t>4</w:t>
      </w:r>
      <w:r>
        <w:rPr>
          <w:rFonts w:ascii="Times New Roman" w:hAnsi="Times New Roman" w:cs="Times New Roman"/>
          <w:sz w:val="24"/>
          <w:szCs w:val="24"/>
          <w:lang w:eastAsia="ja-JP"/>
        </w:rPr>
        <w:t>5 PM:</w:t>
      </w:r>
      <w:r>
        <w:rPr>
          <w:rFonts w:ascii="Times New Roman" w:hAnsi="Times New Roman" w:cs="Times New Roman"/>
          <w:sz w:val="24"/>
          <w:szCs w:val="24"/>
          <w:lang w:eastAsia="ja-JP"/>
        </w:rPr>
        <w:tab/>
      </w:r>
      <w:r>
        <w:rPr>
          <w:rFonts w:ascii="Times New Roman" w:hAnsi="Times New Roman" w:cs="Times New Roman"/>
          <w:sz w:val="24"/>
          <w:szCs w:val="24"/>
          <w:lang w:eastAsia="ja-JP"/>
        </w:rPr>
        <w:t>Group activity: Review of discipline-specific lesson plans—their connectivity to the curricular topics and utility for the understanding of the concepts</w:t>
      </w:r>
    </w:p>
    <w:p>
      <w:pPr>
        <w:ind w:left="2880" w:hanging="2880"/>
        <w:rPr>
          <w:rFonts w:ascii="Times New Roman" w:hAnsi="Times New Roman" w:cs="Times New Roman"/>
          <w:sz w:val="24"/>
          <w:szCs w:val="24"/>
          <w:lang w:eastAsia="ja-JP"/>
        </w:rPr>
      </w:pPr>
      <w:r>
        <w:rPr>
          <w:rFonts w:hint="eastAsia" w:ascii="Times New Roman" w:hAnsi="Times New Roman" w:eastAsia="宋体" w:cs="Times New Roman"/>
          <w:sz w:val="24"/>
          <w:szCs w:val="24"/>
          <w:lang w:val="en-US" w:eastAsia="zh-CN"/>
        </w:rPr>
        <w:t>3</w:t>
      </w:r>
      <w:r>
        <w:rPr>
          <w:rFonts w:ascii="Times New Roman" w:hAnsi="Times New Roman" w:cs="Times New Roman"/>
          <w:sz w:val="24"/>
          <w:szCs w:val="24"/>
          <w:lang w:eastAsia="ja-JP"/>
        </w:rPr>
        <w:t>.</w:t>
      </w:r>
      <w:r>
        <w:rPr>
          <w:rFonts w:hint="eastAsia" w:ascii="Times New Roman" w:hAnsi="Times New Roman" w:eastAsia="宋体" w:cs="Times New Roman"/>
          <w:sz w:val="24"/>
          <w:szCs w:val="24"/>
          <w:lang w:val="en-US" w:eastAsia="zh-CN"/>
        </w:rPr>
        <w:t>4</w:t>
      </w:r>
      <w:r>
        <w:rPr>
          <w:rFonts w:ascii="Times New Roman" w:hAnsi="Times New Roman" w:cs="Times New Roman"/>
          <w:sz w:val="24"/>
          <w:szCs w:val="24"/>
          <w:lang w:eastAsia="ja-JP"/>
        </w:rPr>
        <w:t>5 PM to 5.</w:t>
      </w:r>
      <w:r>
        <w:rPr>
          <w:rFonts w:hint="eastAsia" w:ascii="Times New Roman" w:hAnsi="Times New Roman" w:eastAsia="宋体" w:cs="Times New Roman"/>
          <w:sz w:val="24"/>
          <w:szCs w:val="24"/>
          <w:lang w:val="en-US" w:eastAsia="zh-CN"/>
        </w:rPr>
        <w:t>0</w:t>
      </w:r>
      <w:r>
        <w:rPr>
          <w:rFonts w:ascii="Times New Roman" w:hAnsi="Times New Roman" w:cs="Times New Roman"/>
          <w:sz w:val="24"/>
          <w:szCs w:val="24"/>
          <w:lang w:eastAsia="ja-JP"/>
        </w:rPr>
        <w:t>0 PM:</w:t>
      </w:r>
      <w:r>
        <w:rPr>
          <w:rFonts w:ascii="Times New Roman" w:hAnsi="Times New Roman" w:cs="Times New Roman"/>
          <w:sz w:val="24"/>
          <w:szCs w:val="24"/>
          <w:lang w:eastAsia="ja-JP"/>
        </w:rPr>
        <w:tab/>
      </w:r>
      <w:r>
        <w:rPr>
          <w:rFonts w:ascii="Times New Roman" w:hAnsi="Times New Roman" w:cs="Times New Roman"/>
          <w:sz w:val="24"/>
          <w:szCs w:val="24"/>
          <w:lang w:eastAsia="ja-JP"/>
        </w:rPr>
        <w:t xml:space="preserve">Discussions on participants’ review of teaching tools and lesson plans  </w:t>
      </w:r>
    </w:p>
    <w:p>
      <w:pPr>
        <w:rPr>
          <w:rFonts w:ascii="Times New Roman" w:hAnsi="Times New Roman" w:cs="Times New Roman"/>
          <w:b/>
          <w:sz w:val="24"/>
          <w:szCs w:val="24"/>
          <w:lang w:eastAsia="ja-JP"/>
        </w:rPr>
      </w:pPr>
      <w:r>
        <w:rPr>
          <w:rFonts w:ascii="Times New Roman" w:hAnsi="Times New Roman" w:cs="Times New Roman"/>
          <w:b/>
          <w:sz w:val="24"/>
          <w:szCs w:val="24"/>
          <w:lang w:eastAsia="ja-JP"/>
        </w:rPr>
        <w:t>Day 2:</w:t>
      </w:r>
    </w:p>
    <w:p>
      <w:pPr>
        <w:ind w:left="2880" w:hanging="2880"/>
        <w:rPr>
          <w:rFonts w:ascii="Times New Roman" w:hAnsi="Times New Roman" w:cs="Times New Roman"/>
          <w:sz w:val="24"/>
          <w:szCs w:val="24"/>
          <w:lang w:eastAsia="ja-JP"/>
        </w:rPr>
      </w:pPr>
      <w:r>
        <w:rPr>
          <w:rFonts w:ascii="Times New Roman" w:hAnsi="Times New Roman" w:cs="Times New Roman"/>
          <w:sz w:val="24"/>
          <w:szCs w:val="24"/>
          <w:lang w:eastAsia="ja-JP"/>
        </w:rPr>
        <w:t>08.30 AM to 09.00 AM:</w:t>
      </w:r>
      <w:r>
        <w:rPr>
          <w:rFonts w:ascii="Times New Roman" w:hAnsi="Times New Roman" w:cs="Times New Roman"/>
          <w:sz w:val="24"/>
          <w:szCs w:val="24"/>
          <w:lang w:eastAsia="ja-JP"/>
        </w:rPr>
        <w:tab/>
      </w:r>
      <w:r>
        <w:rPr>
          <w:rFonts w:ascii="Times New Roman" w:hAnsi="Times New Roman" w:cs="Times New Roman"/>
          <w:sz w:val="24"/>
          <w:szCs w:val="24"/>
          <w:lang w:eastAsia="ja-JP"/>
        </w:rPr>
        <w:t>Registration</w:t>
      </w:r>
    </w:p>
    <w:p>
      <w:pPr>
        <w:ind w:left="2880" w:hanging="2880"/>
        <w:rPr>
          <w:rFonts w:ascii="Times New Roman" w:hAnsi="Times New Roman" w:cs="Times New Roman"/>
          <w:sz w:val="24"/>
          <w:szCs w:val="24"/>
          <w:lang w:eastAsia="ja-JP"/>
        </w:rPr>
      </w:pPr>
      <w:r>
        <w:rPr>
          <w:rFonts w:ascii="Times New Roman" w:hAnsi="Times New Roman" w:cs="Times New Roman"/>
          <w:sz w:val="24"/>
          <w:szCs w:val="24"/>
          <w:lang w:eastAsia="ja-JP"/>
        </w:rPr>
        <w:t>09.00 AM to 09.15 AM:</w:t>
      </w:r>
      <w:r>
        <w:rPr>
          <w:rFonts w:ascii="Times New Roman" w:hAnsi="Times New Roman" w:cs="Times New Roman"/>
          <w:sz w:val="24"/>
          <w:szCs w:val="24"/>
          <w:lang w:eastAsia="ja-JP"/>
        </w:rPr>
        <w:tab/>
      </w:r>
      <w:r>
        <w:rPr>
          <w:rFonts w:ascii="Times New Roman" w:hAnsi="Times New Roman" w:cs="Times New Roman"/>
          <w:sz w:val="24"/>
          <w:szCs w:val="24"/>
          <w:lang w:eastAsia="ja-JP"/>
        </w:rPr>
        <w:t xml:space="preserve">Introduction to the design components of a Lesson Plan </w:t>
      </w:r>
    </w:p>
    <w:p>
      <w:pPr>
        <w:ind w:left="2880" w:hanging="2880"/>
        <w:rPr>
          <w:rFonts w:ascii="Times New Roman" w:hAnsi="Times New Roman" w:cs="Times New Roman"/>
          <w:sz w:val="24"/>
          <w:szCs w:val="24"/>
          <w:lang w:eastAsia="ja-JP"/>
        </w:rPr>
      </w:pPr>
      <w:r>
        <w:rPr>
          <w:rFonts w:ascii="Times New Roman" w:hAnsi="Times New Roman" w:cs="Times New Roman"/>
          <w:sz w:val="24"/>
          <w:szCs w:val="24"/>
          <w:lang w:eastAsia="ja-JP"/>
        </w:rPr>
        <w:t>09.15 AM to 11.00 AM:</w:t>
      </w:r>
      <w:r>
        <w:rPr>
          <w:rFonts w:ascii="Times New Roman" w:hAnsi="Times New Roman" w:cs="Times New Roman"/>
          <w:sz w:val="24"/>
          <w:szCs w:val="24"/>
          <w:lang w:eastAsia="ja-JP"/>
        </w:rPr>
        <w:tab/>
      </w:r>
      <w:r>
        <w:rPr>
          <w:rFonts w:ascii="Times New Roman" w:hAnsi="Times New Roman" w:cs="Times New Roman"/>
          <w:sz w:val="24"/>
          <w:szCs w:val="24"/>
          <w:lang w:eastAsia="ja-JP"/>
        </w:rPr>
        <w:t>Group activity: Design lesson plans that integrate climate topics with their regular teaching</w:t>
      </w:r>
    </w:p>
    <w:p>
      <w:pPr>
        <w:ind w:left="2880" w:hanging="2880"/>
        <w:rPr>
          <w:rFonts w:ascii="Times New Roman" w:hAnsi="Times New Roman" w:cs="Times New Roman"/>
          <w:sz w:val="24"/>
          <w:szCs w:val="24"/>
          <w:lang w:eastAsia="ja-JP"/>
        </w:rPr>
      </w:pPr>
      <w:r>
        <w:rPr>
          <w:rFonts w:ascii="Times New Roman" w:hAnsi="Times New Roman" w:cs="Times New Roman"/>
          <w:sz w:val="24"/>
          <w:szCs w:val="24"/>
          <w:lang w:eastAsia="ja-JP"/>
        </w:rPr>
        <w:t>11.00 AM to 11.15 AM:</w:t>
      </w:r>
      <w:r>
        <w:rPr>
          <w:rFonts w:ascii="Times New Roman" w:hAnsi="Times New Roman" w:cs="Times New Roman"/>
          <w:sz w:val="24"/>
          <w:szCs w:val="24"/>
          <w:lang w:eastAsia="ja-JP"/>
        </w:rPr>
        <w:tab/>
      </w:r>
      <w:r>
        <w:rPr>
          <w:rFonts w:ascii="Times New Roman" w:hAnsi="Times New Roman" w:cs="Times New Roman"/>
          <w:sz w:val="24"/>
          <w:szCs w:val="24"/>
          <w:lang w:eastAsia="ja-JP"/>
        </w:rPr>
        <w:t>[Tea/Coffee]</w:t>
      </w:r>
    </w:p>
    <w:p>
      <w:pPr>
        <w:ind w:left="2880" w:hanging="2880"/>
        <w:rPr>
          <w:rFonts w:ascii="Times New Roman" w:hAnsi="Times New Roman" w:cs="Times New Roman"/>
          <w:sz w:val="24"/>
          <w:szCs w:val="24"/>
          <w:lang w:eastAsia="ja-JP"/>
        </w:rPr>
      </w:pPr>
      <w:r>
        <w:rPr>
          <w:rFonts w:ascii="Times New Roman" w:hAnsi="Times New Roman" w:cs="Times New Roman"/>
          <w:sz w:val="24"/>
          <w:szCs w:val="24"/>
          <w:lang w:eastAsia="ja-JP"/>
        </w:rPr>
        <w:t>11.15 AM to 12.00 PM:</w:t>
      </w:r>
      <w:r>
        <w:rPr>
          <w:rFonts w:ascii="Times New Roman" w:hAnsi="Times New Roman" w:cs="Times New Roman"/>
          <w:sz w:val="24"/>
          <w:szCs w:val="24"/>
          <w:lang w:eastAsia="ja-JP"/>
        </w:rPr>
        <w:tab/>
      </w:r>
      <w:r>
        <w:rPr>
          <w:rFonts w:ascii="Times New Roman" w:hAnsi="Times New Roman" w:cs="Times New Roman"/>
          <w:sz w:val="24"/>
          <w:szCs w:val="24"/>
          <w:lang w:eastAsia="ja-JP"/>
        </w:rPr>
        <w:t xml:space="preserve">Group activity (continued): </w:t>
      </w:r>
      <w:r>
        <w:rPr>
          <w:rFonts w:ascii="Times New Roman" w:hAnsi="Times New Roman" w:eastAsia="Times New Roman" w:cs="Times New Roman"/>
          <w:color w:val="000000"/>
          <w:kern w:val="24"/>
          <w:sz w:val="24"/>
          <w:szCs w:val="24"/>
          <w:lang w:eastAsia="zh-CN"/>
        </w:rPr>
        <w:t>Design lesson plans that integrate climate topics with their regular teaching</w:t>
      </w:r>
      <w:r>
        <w:rPr>
          <w:rFonts w:ascii="Times New Roman" w:hAnsi="Times New Roman" w:cs="Times New Roman"/>
          <w:sz w:val="24"/>
          <w:szCs w:val="24"/>
          <w:lang w:eastAsia="ja-JP"/>
        </w:rPr>
        <w:t xml:space="preserve"> </w:t>
      </w:r>
    </w:p>
    <w:p>
      <w:pPr>
        <w:ind w:left="2880" w:hanging="2880"/>
        <w:rPr>
          <w:rFonts w:ascii="Times New Roman" w:hAnsi="Times New Roman" w:cs="Times New Roman"/>
          <w:sz w:val="24"/>
          <w:szCs w:val="24"/>
          <w:lang w:eastAsia="ja-JP"/>
        </w:rPr>
      </w:pPr>
      <w:r>
        <w:rPr>
          <w:rFonts w:ascii="Times New Roman" w:hAnsi="Times New Roman" w:cs="Times New Roman"/>
          <w:sz w:val="24"/>
          <w:szCs w:val="24"/>
          <w:lang w:eastAsia="ja-JP"/>
        </w:rPr>
        <w:t>12.00 PM to 1</w:t>
      </w:r>
      <w:r>
        <w:rPr>
          <w:rFonts w:hint="eastAsia" w:ascii="Times New Roman" w:hAnsi="Times New Roman" w:eastAsia="宋体" w:cs="Times New Roman"/>
          <w:sz w:val="24"/>
          <w:szCs w:val="24"/>
          <w:lang w:val="en-US" w:eastAsia="zh-CN"/>
        </w:rPr>
        <w:t>2</w:t>
      </w:r>
      <w:r>
        <w:rPr>
          <w:rFonts w:ascii="Times New Roman" w:hAnsi="Times New Roman" w:cs="Times New Roman"/>
          <w:sz w:val="24"/>
          <w:szCs w:val="24"/>
          <w:lang w:eastAsia="ja-JP"/>
        </w:rPr>
        <w:t>.</w:t>
      </w:r>
      <w:r>
        <w:rPr>
          <w:rFonts w:hint="eastAsia" w:ascii="Times New Roman" w:hAnsi="Times New Roman" w:eastAsia="宋体" w:cs="Times New Roman"/>
          <w:sz w:val="24"/>
          <w:szCs w:val="24"/>
          <w:lang w:val="en-US" w:eastAsia="zh-CN"/>
        </w:rPr>
        <w:t>3</w:t>
      </w:r>
      <w:r>
        <w:rPr>
          <w:rFonts w:ascii="Times New Roman" w:hAnsi="Times New Roman" w:cs="Times New Roman"/>
          <w:sz w:val="24"/>
          <w:szCs w:val="24"/>
          <w:lang w:eastAsia="ja-JP"/>
        </w:rPr>
        <w:t>0 PM:</w:t>
      </w:r>
      <w:r>
        <w:rPr>
          <w:rFonts w:ascii="Times New Roman" w:hAnsi="Times New Roman" w:cs="Times New Roman"/>
          <w:sz w:val="24"/>
          <w:szCs w:val="24"/>
          <w:lang w:eastAsia="ja-JP"/>
        </w:rPr>
        <w:tab/>
      </w:r>
      <w:r>
        <w:rPr>
          <w:rFonts w:ascii="Times New Roman" w:hAnsi="Times New Roman" w:cs="Times New Roman"/>
          <w:sz w:val="24"/>
          <w:szCs w:val="24"/>
          <w:lang w:eastAsia="ja-JP"/>
        </w:rPr>
        <w:t>Presentations of lesson plans designed by the participants</w:t>
      </w:r>
    </w:p>
    <w:p>
      <w:pPr>
        <w:rPr>
          <w:rFonts w:ascii="Times New Roman" w:hAnsi="Times New Roman" w:eastAsia="Times New Roman" w:cs="Times New Roman"/>
          <w:color w:val="000000"/>
          <w:kern w:val="24"/>
          <w:sz w:val="24"/>
          <w:szCs w:val="24"/>
          <w:lang w:eastAsia="zh-CN"/>
        </w:rPr>
      </w:pPr>
      <w:r>
        <w:rPr>
          <w:rFonts w:ascii="Times New Roman" w:hAnsi="Times New Roman" w:cs="Times New Roman"/>
          <w:sz w:val="24"/>
          <w:szCs w:val="24"/>
          <w:lang w:eastAsia="ja-JP"/>
        </w:rPr>
        <w:t>1</w:t>
      </w:r>
      <w:r>
        <w:rPr>
          <w:rFonts w:hint="eastAsia" w:ascii="Times New Roman" w:hAnsi="Times New Roman" w:eastAsia="宋体" w:cs="Times New Roman"/>
          <w:sz w:val="24"/>
          <w:szCs w:val="24"/>
          <w:lang w:val="en-US" w:eastAsia="zh-CN"/>
        </w:rPr>
        <w:t>2</w:t>
      </w:r>
      <w:r>
        <w:rPr>
          <w:rFonts w:ascii="Times New Roman" w:hAnsi="Times New Roman" w:cs="Times New Roman"/>
          <w:sz w:val="24"/>
          <w:szCs w:val="24"/>
          <w:lang w:eastAsia="ja-JP"/>
        </w:rPr>
        <w:t>.</w:t>
      </w:r>
      <w:r>
        <w:rPr>
          <w:rFonts w:hint="eastAsia" w:ascii="Times New Roman" w:hAnsi="Times New Roman" w:eastAsia="宋体" w:cs="Times New Roman"/>
          <w:sz w:val="24"/>
          <w:szCs w:val="24"/>
          <w:lang w:val="en-US" w:eastAsia="zh-CN"/>
        </w:rPr>
        <w:t>3</w:t>
      </w:r>
      <w:r>
        <w:rPr>
          <w:rFonts w:ascii="Times New Roman" w:hAnsi="Times New Roman" w:cs="Times New Roman"/>
          <w:sz w:val="24"/>
          <w:szCs w:val="24"/>
          <w:lang w:eastAsia="ja-JP"/>
        </w:rPr>
        <w:t xml:space="preserve">0 PM to </w:t>
      </w:r>
      <w:r>
        <w:rPr>
          <w:rFonts w:hint="eastAsia" w:ascii="Times New Roman" w:hAnsi="Times New Roman" w:eastAsia="宋体" w:cs="Times New Roman"/>
          <w:sz w:val="24"/>
          <w:szCs w:val="24"/>
          <w:lang w:val="en-US" w:eastAsia="zh-CN"/>
        </w:rPr>
        <w:t>1</w:t>
      </w:r>
      <w:r>
        <w:rPr>
          <w:rFonts w:ascii="Times New Roman" w:hAnsi="Times New Roman" w:cs="Times New Roman"/>
          <w:sz w:val="24"/>
          <w:szCs w:val="24"/>
          <w:lang w:eastAsia="ja-JP"/>
        </w:rPr>
        <w:t>.</w:t>
      </w:r>
      <w:r>
        <w:rPr>
          <w:rFonts w:hint="eastAsia" w:ascii="Times New Roman" w:hAnsi="Times New Roman" w:eastAsia="宋体" w:cs="Times New Roman"/>
          <w:sz w:val="24"/>
          <w:szCs w:val="24"/>
          <w:lang w:val="en-US" w:eastAsia="zh-CN"/>
        </w:rPr>
        <w:t>3</w:t>
      </w:r>
      <w:r>
        <w:rPr>
          <w:rFonts w:ascii="Times New Roman" w:hAnsi="Times New Roman" w:cs="Times New Roman"/>
          <w:sz w:val="24"/>
          <w:szCs w:val="24"/>
          <w:lang w:eastAsia="ja-JP"/>
        </w:rPr>
        <w:t>0 PM:</w:t>
      </w:r>
      <w:r>
        <w:rPr>
          <w:rFonts w:ascii="Times New Roman" w:hAnsi="Times New Roman" w:cs="Times New Roman"/>
          <w:sz w:val="24"/>
          <w:szCs w:val="24"/>
          <w:lang w:eastAsia="ja-JP"/>
        </w:rPr>
        <w:tab/>
      </w:r>
      <w:r>
        <w:rPr>
          <w:rFonts w:ascii="Times New Roman" w:hAnsi="Times New Roman" w:eastAsia="Times New Roman" w:cs="Times New Roman"/>
          <w:color w:val="000000"/>
          <w:kern w:val="24"/>
          <w:sz w:val="24"/>
          <w:szCs w:val="24"/>
          <w:lang w:eastAsia="zh-CN"/>
        </w:rPr>
        <w:tab/>
      </w:r>
      <w:r>
        <w:rPr>
          <w:rFonts w:ascii="Times New Roman" w:hAnsi="Times New Roman" w:eastAsia="Times New Roman" w:cs="Times New Roman"/>
          <w:color w:val="000000"/>
          <w:kern w:val="24"/>
          <w:sz w:val="24"/>
          <w:szCs w:val="24"/>
          <w:lang w:eastAsia="zh-CN"/>
        </w:rPr>
        <w:t>[Lunch]</w:t>
      </w:r>
    </w:p>
    <w:p>
      <w:pPr>
        <w:rPr>
          <w:rFonts w:ascii="Times New Roman" w:hAnsi="Times New Roman" w:cs="Times New Roman"/>
          <w:sz w:val="24"/>
          <w:szCs w:val="24"/>
          <w:lang w:eastAsia="ja-JP"/>
        </w:rPr>
      </w:pPr>
      <w:r>
        <w:rPr>
          <w:rFonts w:ascii="Times New Roman" w:hAnsi="Times New Roman" w:cs="Times New Roman"/>
          <w:sz w:val="24"/>
          <w:szCs w:val="24"/>
          <w:lang w:eastAsia="ja-JP"/>
        </w:rPr>
        <w:t>1.</w:t>
      </w:r>
      <w:r>
        <w:rPr>
          <w:rFonts w:hint="eastAsia" w:ascii="Times New Roman" w:hAnsi="Times New Roman" w:eastAsia="宋体" w:cs="Times New Roman"/>
          <w:sz w:val="24"/>
          <w:szCs w:val="24"/>
          <w:lang w:val="en-US" w:eastAsia="zh-CN"/>
        </w:rPr>
        <w:t>3</w:t>
      </w:r>
      <w:r>
        <w:rPr>
          <w:rFonts w:ascii="Times New Roman" w:hAnsi="Times New Roman" w:cs="Times New Roman"/>
          <w:sz w:val="24"/>
          <w:szCs w:val="24"/>
          <w:lang w:eastAsia="ja-JP"/>
        </w:rPr>
        <w:t xml:space="preserve">0 PM to </w:t>
      </w:r>
      <w:r>
        <w:rPr>
          <w:rFonts w:hint="eastAsia" w:ascii="Times New Roman" w:hAnsi="Times New Roman" w:eastAsia="宋体" w:cs="Times New Roman"/>
          <w:sz w:val="24"/>
          <w:szCs w:val="24"/>
          <w:lang w:val="en-US" w:eastAsia="zh-CN"/>
        </w:rPr>
        <w:t>3</w:t>
      </w:r>
      <w:r>
        <w:rPr>
          <w:rFonts w:ascii="Times New Roman" w:hAnsi="Times New Roman" w:cs="Times New Roman"/>
          <w:sz w:val="24"/>
          <w:szCs w:val="24"/>
          <w:lang w:eastAsia="ja-JP"/>
        </w:rPr>
        <w:t>.</w:t>
      </w:r>
      <w:r>
        <w:rPr>
          <w:rFonts w:hint="eastAsia" w:ascii="Times New Roman" w:hAnsi="Times New Roman" w:eastAsia="宋体" w:cs="Times New Roman"/>
          <w:sz w:val="24"/>
          <w:szCs w:val="24"/>
          <w:lang w:val="en-US" w:eastAsia="zh-CN"/>
        </w:rPr>
        <w:t>0</w:t>
      </w:r>
      <w:r>
        <w:rPr>
          <w:rFonts w:ascii="Times New Roman" w:hAnsi="Times New Roman" w:cs="Times New Roman"/>
          <w:sz w:val="24"/>
          <w:szCs w:val="24"/>
          <w:lang w:eastAsia="ja-JP"/>
        </w:rPr>
        <w:t>0 PM:</w:t>
      </w:r>
      <w:r>
        <w:rPr>
          <w:rFonts w:ascii="Times New Roman" w:hAnsi="Times New Roman" w:cs="Times New Roman"/>
          <w:sz w:val="24"/>
          <w:szCs w:val="24"/>
          <w:lang w:eastAsia="ja-JP"/>
        </w:rPr>
        <w:tab/>
      </w:r>
      <w:r>
        <w:rPr>
          <w:rFonts w:ascii="Times New Roman" w:hAnsi="Times New Roman" w:cs="Times New Roman"/>
          <w:sz w:val="24"/>
          <w:szCs w:val="24"/>
          <w:lang w:eastAsia="ja-JP"/>
        </w:rPr>
        <w:tab/>
      </w:r>
      <w:r>
        <w:rPr>
          <w:rFonts w:ascii="Times New Roman" w:hAnsi="Times New Roman" w:cs="Times New Roman"/>
          <w:sz w:val="24"/>
          <w:szCs w:val="24"/>
          <w:lang w:eastAsia="ja-JP"/>
        </w:rPr>
        <w:t>Presentations of lesson plans designed by the participants</w:t>
      </w:r>
    </w:p>
    <w:p>
      <w:pPr>
        <w:rPr>
          <w:rFonts w:ascii="Times New Roman" w:hAnsi="Times New Roman" w:cs="Times New Roman"/>
          <w:sz w:val="24"/>
          <w:szCs w:val="24"/>
          <w:lang w:eastAsia="ja-JP"/>
        </w:rPr>
      </w:pPr>
      <w:r>
        <w:rPr>
          <w:rFonts w:ascii="Times New Roman" w:hAnsi="Times New Roman" w:cs="Times New Roman"/>
          <w:sz w:val="24"/>
          <w:szCs w:val="24"/>
          <w:lang w:eastAsia="ja-JP"/>
        </w:rPr>
        <w:t>3.00 PM to 3.15 PM:</w:t>
      </w:r>
      <w:r>
        <w:rPr>
          <w:rFonts w:ascii="Times New Roman" w:hAnsi="Times New Roman" w:cs="Times New Roman"/>
          <w:sz w:val="24"/>
          <w:szCs w:val="24"/>
          <w:lang w:eastAsia="ja-JP"/>
        </w:rPr>
        <w:tab/>
      </w:r>
      <w:r>
        <w:rPr>
          <w:rFonts w:ascii="Times New Roman" w:hAnsi="Times New Roman" w:cs="Times New Roman"/>
          <w:sz w:val="24"/>
          <w:szCs w:val="24"/>
          <w:lang w:eastAsia="ja-JP"/>
        </w:rPr>
        <w:tab/>
      </w:r>
      <w:r>
        <w:rPr>
          <w:rFonts w:ascii="Times New Roman" w:hAnsi="Times New Roman" w:cs="Times New Roman"/>
          <w:sz w:val="24"/>
          <w:szCs w:val="24"/>
          <w:lang w:eastAsia="ja-JP"/>
        </w:rPr>
        <w:t>[Tea/Coffee]</w:t>
      </w:r>
    </w:p>
    <w:p>
      <w:pPr>
        <w:ind w:left="2880" w:hanging="2880"/>
        <w:rPr>
          <w:rFonts w:ascii="Times New Roman" w:hAnsi="Times New Roman" w:cs="Times New Roman"/>
          <w:sz w:val="24"/>
          <w:szCs w:val="24"/>
          <w:lang w:eastAsia="ja-JP"/>
        </w:rPr>
      </w:pPr>
      <w:r>
        <w:rPr>
          <w:rFonts w:ascii="Times New Roman" w:hAnsi="Times New Roman" w:cs="Times New Roman"/>
          <w:sz w:val="24"/>
          <w:szCs w:val="24"/>
          <w:lang w:eastAsia="ja-JP"/>
        </w:rPr>
        <w:t>3.15 PM to 4.15 PM:</w:t>
      </w:r>
      <w:r>
        <w:rPr>
          <w:rFonts w:ascii="Times New Roman" w:hAnsi="Times New Roman" w:cs="Times New Roman"/>
          <w:sz w:val="24"/>
          <w:szCs w:val="24"/>
          <w:lang w:eastAsia="ja-JP"/>
        </w:rPr>
        <w:tab/>
      </w:r>
      <w:r>
        <w:rPr>
          <w:rFonts w:ascii="Times New Roman" w:hAnsi="Times New Roman" w:cs="Times New Roman"/>
          <w:sz w:val="24"/>
          <w:szCs w:val="24"/>
          <w:lang w:eastAsia="ja-JP"/>
        </w:rPr>
        <w:t xml:space="preserve">Open Discussions: Feedback on the workshop and teaching resources, and discussion on long-term engagement of participants with TROP ICSU </w:t>
      </w:r>
    </w:p>
    <w:p>
      <w:pPr>
        <w:rPr>
          <w:rFonts w:ascii="Times New Roman" w:hAnsi="Times New Roman" w:cs="Times New Roman"/>
          <w:color w:val="000000" w:themeColor="text1"/>
        </w:rPr>
      </w:pPr>
      <w:r>
        <w:rPr>
          <w:rFonts w:ascii="Times New Roman" w:hAnsi="Times New Roman" w:cs="Times New Roman"/>
          <w:sz w:val="24"/>
          <w:szCs w:val="24"/>
          <w:lang w:eastAsia="ja-JP"/>
        </w:rPr>
        <w:t>4.15 PM to 5.00 PM:</w:t>
      </w:r>
      <w:r>
        <w:rPr>
          <w:rFonts w:ascii="Times New Roman" w:hAnsi="Times New Roman" w:cs="Times New Roman"/>
          <w:sz w:val="24"/>
          <w:szCs w:val="24"/>
          <w:lang w:eastAsia="ja-JP"/>
        </w:rPr>
        <w:tab/>
      </w:r>
      <w:r>
        <w:rPr>
          <w:rFonts w:ascii="Times New Roman" w:hAnsi="Times New Roman" w:cs="Times New Roman"/>
          <w:sz w:val="24"/>
          <w:szCs w:val="24"/>
          <w:lang w:eastAsia="ja-JP"/>
        </w:rPr>
        <w:tab/>
      </w:r>
      <w:r>
        <w:rPr>
          <w:rFonts w:ascii="Times New Roman" w:hAnsi="Times New Roman" w:cs="Times New Roman"/>
          <w:sz w:val="24"/>
          <w:szCs w:val="24"/>
          <w:lang w:eastAsia="ja-JP"/>
        </w:rPr>
        <w:t xml:space="preserve">Closing remarks </w:t>
      </w:r>
    </w:p>
    <w:sectPr>
      <w:headerReference r:id="rId5" w:type="default"/>
      <w:footerReference r:id="rId6" w:type="default"/>
      <w:pgSz w:w="11901" w:h="16840"/>
      <w:pgMar w:top="1787" w:right="1440" w:bottom="1853"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圩圩" w:date="2019-02-13T18:35:39Z" w:initials="">
    <w:p w14:paraId="3940799F">
      <w:pPr>
        <w:pStyle w:val="3"/>
        <w:rPr>
          <w:rFonts w:hint="eastAsia" w:eastAsia="宋体"/>
          <w:highlight w:val="none"/>
          <w:lang w:val="en-US" w:eastAsia="zh-CN"/>
        </w:rPr>
      </w:pPr>
      <w:r>
        <w:rPr>
          <w:rFonts w:hint="eastAsia" w:eastAsia="宋体"/>
          <w:lang w:val="en-US" w:eastAsia="zh-CN"/>
        </w:rPr>
        <w:t>Please confirm, and send me the</w:t>
      </w:r>
      <w:r>
        <w:rPr>
          <w:rFonts w:hint="eastAsia" w:eastAsia="宋体"/>
          <w:highlight w:val="none"/>
          <w:lang w:val="en-US" w:eastAsia="zh-CN"/>
        </w:rPr>
        <w:t xml:space="preserve"> </w:t>
      </w:r>
      <w:r>
        <w:rPr>
          <w:rFonts w:hint="eastAsia" w:ascii="Times New Roman" w:hAnsi="Times New Roman" w:eastAsia="宋体" w:cs="Times New Roman"/>
          <w:color w:val="000000" w:themeColor="text1"/>
          <w:sz w:val="24"/>
          <w:szCs w:val="24"/>
          <w:highlight w:val="none"/>
          <w:lang w:val="en-US" w:eastAsia="zh-CN"/>
        </w:rPr>
        <w:t>English textbooks and certificate template</w:t>
      </w:r>
    </w:p>
  </w:comment>
  <w:comment w:id="1" w:author="圩圩" w:date="2019-02-13T18:45:12Z" w:initials="">
    <w:p w14:paraId="56BB058F">
      <w:pPr>
        <w:pStyle w:val="3"/>
        <w:rPr>
          <w:rFonts w:hint="eastAsia" w:eastAsia="宋体"/>
          <w:lang w:val="en-US" w:eastAsia="zh-CN"/>
        </w:rPr>
      </w:pPr>
      <w:r>
        <w:rPr>
          <w:rFonts w:hint="eastAsia" w:eastAsia="宋体"/>
          <w:lang w:val="en-US" w:eastAsia="zh-CN"/>
        </w:rPr>
        <w:t>The lunch has been advanced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940799F" w15:done="0"/>
  <w15:commentEx w15:paraId="56BB058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eastAsia="宋体"/>
        <w:lang w:eastAsia="zh-CN"/>
      </w:rPr>
    </w:pPr>
    <w:r>
      <w:rPr>
        <w:rFonts w:hint="eastAsia" w:eastAsia="宋体"/>
        <w:lang w:eastAsia="zh-CN"/>
      </w:rPr>
      <w:drawing>
        <wp:inline distT="0" distB="0" distL="114300" distR="114300">
          <wp:extent cx="582295" cy="581660"/>
          <wp:effectExtent l="0" t="0" r="8255" b="8890"/>
          <wp:docPr id="3" name="图片 3" descr="B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IG logo"/>
                  <pic:cNvPicPr>
                    <a:picLocks noChangeAspect="1"/>
                  </pic:cNvPicPr>
                </pic:nvPicPr>
                <pic:blipFill>
                  <a:blip r:embed="rId1"/>
                  <a:stretch>
                    <a:fillRect/>
                  </a:stretch>
                </pic:blipFill>
                <pic:spPr>
                  <a:xfrm>
                    <a:off x="0" y="0"/>
                    <a:ext cx="582295" cy="58166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Times New Roman" w:hAnsi="Times New Roman" w:cs="Times New Roman"/>
        <w:sz w:val="24"/>
        <w:szCs w:val="24"/>
        <w:lang w:eastAsia="zh-CN"/>
      </w:rPr>
      <w:drawing>
        <wp:anchor distT="0" distB="0" distL="114300" distR="114300" simplePos="0" relativeHeight="251665408" behindDoc="1" locked="0" layoutInCell="1" allowOverlap="1">
          <wp:simplePos x="0" y="0"/>
          <wp:positionH relativeFrom="column">
            <wp:posOffset>570865</wp:posOffset>
          </wp:positionH>
          <wp:positionV relativeFrom="page">
            <wp:posOffset>190500</wp:posOffset>
          </wp:positionV>
          <wp:extent cx="4580255" cy="869315"/>
          <wp:effectExtent l="0" t="0" r="10795" b="6985"/>
          <wp:wrapTight wrapText="bothSides">
            <wp:wrapPolygon>
              <wp:start x="0" y="0"/>
              <wp:lineTo x="0" y="21300"/>
              <wp:lineTo x="21471" y="21300"/>
              <wp:lineTo x="214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580255" cy="869315"/>
                  </a:xfrm>
                  <a:prstGeom prst="rect">
                    <a:avLst/>
                  </a:prstGeom>
                </pic:spPr>
              </pic:pic>
            </a:graphicData>
          </a:graphic>
        </wp:anchor>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圩圩">
    <w15:presenceInfo w15:providerId="WPS Office" w15:userId="7479511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2"/>
  </w:compat>
  <w:rsids>
    <w:rsidRoot w:val="00683D9F"/>
    <w:rsid w:val="00041E5A"/>
    <w:rsid w:val="000734E5"/>
    <w:rsid w:val="00081DC0"/>
    <w:rsid w:val="00084FC2"/>
    <w:rsid w:val="000A14D8"/>
    <w:rsid w:val="000B6DEC"/>
    <w:rsid w:val="000C1850"/>
    <w:rsid w:val="000C71D5"/>
    <w:rsid w:val="000E50BE"/>
    <w:rsid w:val="000F01A2"/>
    <w:rsid w:val="000F32F9"/>
    <w:rsid w:val="00107FC9"/>
    <w:rsid w:val="00134B29"/>
    <w:rsid w:val="00152760"/>
    <w:rsid w:val="0015496C"/>
    <w:rsid w:val="00162A9E"/>
    <w:rsid w:val="001A48CF"/>
    <w:rsid w:val="001B2E16"/>
    <w:rsid w:val="001E0E25"/>
    <w:rsid w:val="001E6A21"/>
    <w:rsid w:val="001F44F0"/>
    <w:rsid w:val="002453E1"/>
    <w:rsid w:val="00260582"/>
    <w:rsid w:val="002665AF"/>
    <w:rsid w:val="00287FB5"/>
    <w:rsid w:val="00291F83"/>
    <w:rsid w:val="002B6545"/>
    <w:rsid w:val="002F28D9"/>
    <w:rsid w:val="002F3A8A"/>
    <w:rsid w:val="002F764B"/>
    <w:rsid w:val="00303C6A"/>
    <w:rsid w:val="003055CC"/>
    <w:rsid w:val="00314A45"/>
    <w:rsid w:val="00356C6D"/>
    <w:rsid w:val="003933FE"/>
    <w:rsid w:val="00394D53"/>
    <w:rsid w:val="003A0A25"/>
    <w:rsid w:val="003A6536"/>
    <w:rsid w:val="003F7929"/>
    <w:rsid w:val="00421072"/>
    <w:rsid w:val="00423C1A"/>
    <w:rsid w:val="00427FBC"/>
    <w:rsid w:val="0043122A"/>
    <w:rsid w:val="00455D62"/>
    <w:rsid w:val="00464D47"/>
    <w:rsid w:val="00497656"/>
    <w:rsid w:val="004A1C42"/>
    <w:rsid w:val="004A52AB"/>
    <w:rsid w:val="004B08EF"/>
    <w:rsid w:val="004D0A3A"/>
    <w:rsid w:val="004E05A1"/>
    <w:rsid w:val="004F68CE"/>
    <w:rsid w:val="00523839"/>
    <w:rsid w:val="0052397A"/>
    <w:rsid w:val="0052459F"/>
    <w:rsid w:val="005338DE"/>
    <w:rsid w:val="00536FB2"/>
    <w:rsid w:val="00593308"/>
    <w:rsid w:val="00606EAE"/>
    <w:rsid w:val="00621452"/>
    <w:rsid w:val="00635B70"/>
    <w:rsid w:val="00666203"/>
    <w:rsid w:val="00683D9F"/>
    <w:rsid w:val="0068427C"/>
    <w:rsid w:val="006B33BF"/>
    <w:rsid w:val="006C4D21"/>
    <w:rsid w:val="006D7FE7"/>
    <w:rsid w:val="006F0DD6"/>
    <w:rsid w:val="006F3F46"/>
    <w:rsid w:val="00710C38"/>
    <w:rsid w:val="007137BB"/>
    <w:rsid w:val="00737BF1"/>
    <w:rsid w:val="007618A6"/>
    <w:rsid w:val="00795ED2"/>
    <w:rsid w:val="007A4EE0"/>
    <w:rsid w:val="007A634A"/>
    <w:rsid w:val="007D0064"/>
    <w:rsid w:val="007E7796"/>
    <w:rsid w:val="007F16BC"/>
    <w:rsid w:val="008160A5"/>
    <w:rsid w:val="00833FB0"/>
    <w:rsid w:val="00836E3F"/>
    <w:rsid w:val="00853DD6"/>
    <w:rsid w:val="00887F18"/>
    <w:rsid w:val="008A3DAE"/>
    <w:rsid w:val="008A52CD"/>
    <w:rsid w:val="008A7E2E"/>
    <w:rsid w:val="008B6787"/>
    <w:rsid w:val="008C18F5"/>
    <w:rsid w:val="008D5B45"/>
    <w:rsid w:val="008D700A"/>
    <w:rsid w:val="008D7321"/>
    <w:rsid w:val="008E4E4D"/>
    <w:rsid w:val="008E6F0D"/>
    <w:rsid w:val="008F2A5E"/>
    <w:rsid w:val="00947AB9"/>
    <w:rsid w:val="00996517"/>
    <w:rsid w:val="009C1055"/>
    <w:rsid w:val="009D79DA"/>
    <w:rsid w:val="009E694A"/>
    <w:rsid w:val="00A16EE3"/>
    <w:rsid w:val="00A37E3B"/>
    <w:rsid w:val="00A418AD"/>
    <w:rsid w:val="00A52E88"/>
    <w:rsid w:val="00A54AE3"/>
    <w:rsid w:val="00A57D46"/>
    <w:rsid w:val="00A64B41"/>
    <w:rsid w:val="00A70397"/>
    <w:rsid w:val="00A97082"/>
    <w:rsid w:val="00AA0EF6"/>
    <w:rsid w:val="00AB1929"/>
    <w:rsid w:val="00AC61AE"/>
    <w:rsid w:val="00AC6409"/>
    <w:rsid w:val="00AD3305"/>
    <w:rsid w:val="00AE141D"/>
    <w:rsid w:val="00B10F72"/>
    <w:rsid w:val="00B42555"/>
    <w:rsid w:val="00B801E3"/>
    <w:rsid w:val="00B80455"/>
    <w:rsid w:val="00BA4904"/>
    <w:rsid w:val="00BC044D"/>
    <w:rsid w:val="00BE0EB1"/>
    <w:rsid w:val="00BF2520"/>
    <w:rsid w:val="00C07DBD"/>
    <w:rsid w:val="00C51CAB"/>
    <w:rsid w:val="00C662E5"/>
    <w:rsid w:val="00C95642"/>
    <w:rsid w:val="00C96533"/>
    <w:rsid w:val="00CC0FCC"/>
    <w:rsid w:val="00CD095E"/>
    <w:rsid w:val="00D22A36"/>
    <w:rsid w:val="00D679AA"/>
    <w:rsid w:val="00D73D39"/>
    <w:rsid w:val="00D74F81"/>
    <w:rsid w:val="00D77357"/>
    <w:rsid w:val="00D83798"/>
    <w:rsid w:val="00DD5BAE"/>
    <w:rsid w:val="00DE49FA"/>
    <w:rsid w:val="00E16CE1"/>
    <w:rsid w:val="00E2026A"/>
    <w:rsid w:val="00E35CA8"/>
    <w:rsid w:val="00E81B24"/>
    <w:rsid w:val="00E94466"/>
    <w:rsid w:val="00EB2CE8"/>
    <w:rsid w:val="00EC14B5"/>
    <w:rsid w:val="00EC6F04"/>
    <w:rsid w:val="00ED2F7A"/>
    <w:rsid w:val="00ED5720"/>
    <w:rsid w:val="00ED5997"/>
    <w:rsid w:val="00EE5DE1"/>
    <w:rsid w:val="00F1466D"/>
    <w:rsid w:val="00F146D7"/>
    <w:rsid w:val="00F413E2"/>
    <w:rsid w:val="00F529A9"/>
    <w:rsid w:val="00F55B2F"/>
    <w:rsid w:val="00F653C6"/>
    <w:rsid w:val="00F73DB2"/>
    <w:rsid w:val="00F82C80"/>
    <w:rsid w:val="00F91703"/>
    <w:rsid w:val="00FA58AE"/>
    <w:rsid w:val="00FA72A3"/>
    <w:rsid w:val="00FE5502"/>
    <w:rsid w:val="00FF6A84"/>
    <w:rsid w:val="115D07E7"/>
    <w:rsid w:val="1A6E47A4"/>
    <w:rsid w:val="1CDE21FF"/>
    <w:rsid w:val="20D16DF7"/>
    <w:rsid w:val="2838327F"/>
    <w:rsid w:val="2C2551E8"/>
    <w:rsid w:val="333E2962"/>
    <w:rsid w:val="33FD5F62"/>
    <w:rsid w:val="37D84E69"/>
    <w:rsid w:val="4C927893"/>
    <w:rsid w:val="5AE77D4B"/>
    <w:rsid w:val="5CD3469B"/>
    <w:rsid w:val="74EB1DDC"/>
    <w:rsid w:val="7A0D2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6"/>
    <w:qFormat/>
    <w:uiPriority w:val="0"/>
    <w:pPr>
      <w:keepNext/>
      <w:spacing w:before="240" w:after="60" w:line="240" w:lineRule="auto"/>
      <w:outlineLvl w:val="0"/>
    </w:pPr>
    <w:rPr>
      <w:rFonts w:ascii="Arial" w:hAnsi="Arial" w:eastAsia="MS Mincho" w:cs="Arial"/>
      <w:b/>
      <w:bCs/>
      <w:kern w:val="32"/>
      <w:sz w:val="32"/>
      <w:szCs w:val="32"/>
      <w:lang w:val="en-GB" w:eastAsia="ja-JP"/>
    </w:rPr>
  </w:style>
  <w:style w:type="character" w:default="1" w:styleId="11">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27"/>
    <w:semiHidden/>
    <w:unhideWhenUsed/>
    <w:qFormat/>
    <w:uiPriority w:val="99"/>
    <w:pPr>
      <w:spacing w:line="240" w:lineRule="auto"/>
    </w:pPr>
    <w:rPr>
      <w:sz w:val="20"/>
      <w:szCs w:val="20"/>
    </w:rPr>
  </w:style>
  <w:style w:type="paragraph" w:styleId="4">
    <w:name w:val="Balloon Text"/>
    <w:basedOn w:val="1"/>
    <w:link w:val="26"/>
    <w:semiHidden/>
    <w:unhideWhenUsed/>
    <w:qFormat/>
    <w:uiPriority w:val="99"/>
    <w:pPr>
      <w:spacing w:after="0" w:line="240" w:lineRule="auto"/>
    </w:pPr>
    <w:rPr>
      <w:rFonts w:ascii="Tahoma" w:hAnsi="Tahoma" w:cs="Tahoma"/>
      <w:sz w:val="16"/>
      <w:szCs w:val="16"/>
    </w:rPr>
  </w:style>
  <w:style w:type="paragraph" w:styleId="5">
    <w:name w:val="footer"/>
    <w:basedOn w:val="1"/>
    <w:link w:val="23"/>
    <w:unhideWhenUsed/>
    <w:qFormat/>
    <w:uiPriority w:val="99"/>
    <w:pPr>
      <w:tabs>
        <w:tab w:val="center" w:pos="4513"/>
        <w:tab w:val="right" w:pos="9026"/>
      </w:tabs>
      <w:spacing w:after="0" w:line="240" w:lineRule="auto"/>
    </w:pPr>
  </w:style>
  <w:style w:type="paragraph" w:styleId="6">
    <w:name w:val="header"/>
    <w:basedOn w:val="1"/>
    <w:link w:val="22"/>
    <w:unhideWhenUsed/>
    <w:qFormat/>
    <w:uiPriority w:val="99"/>
    <w:pPr>
      <w:tabs>
        <w:tab w:val="center" w:pos="4513"/>
        <w:tab w:val="right" w:pos="9026"/>
      </w:tabs>
      <w:spacing w:after="0" w:line="240" w:lineRule="auto"/>
    </w:p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zh-CN"/>
    </w:rPr>
  </w:style>
  <w:style w:type="paragraph" w:styleId="8">
    <w:name w:val="annotation subject"/>
    <w:basedOn w:val="3"/>
    <w:next w:val="3"/>
    <w:link w:val="28"/>
    <w:semiHidden/>
    <w:unhideWhenUsed/>
    <w:qFormat/>
    <w:uiPriority w:val="99"/>
    <w:rPr>
      <w:b/>
      <w:bCs/>
    </w:rPr>
  </w:style>
  <w:style w:type="table" w:styleId="10">
    <w:name w:val="Table Grid"/>
    <w:basedOn w:val="9"/>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basedOn w:val="11"/>
    <w:qFormat/>
    <w:uiPriority w:val="22"/>
    <w:rPr>
      <w:b/>
      <w:bCs/>
    </w:rPr>
  </w:style>
  <w:style w:type="character" w:styleId="13">
    <w:name w:val="FollowedHyperlink"/>
    <w:basedOn w:val="11"/>
    <w:semiHidden/>
    <w:unhideWhenUsed/>
    <w:qFormat/>
    <w:uiPriority w:val="99"/>
    <w:rPr>
      <w:color w:val="800080" w:themeColor="followedHyperlink"/>
      <w:u w:val="single"/>
    </w:rPr>
  </w:style>
  <w:style w:type="character" w:styleId="14">
    <w:name w:val="Hyperlink"/>
    <w:basedOn w:val="11"/>
    <w:unhideWhenUsed/>
    <w:qFormat/>
    <w:uiPriority w:val="99"/>
    <w:rPr>
      <w:color w:val="0000FF"/>
      <w:u w:val="single"/>
    </w:rPr>
  </w:style>
  <w:style w:type="character" w:styleId="15">
    <w:name w:val="annotation reference"/>
    <w:basedOn w:val="11"/>
    <w:semiHidden/>
    <w:unhideWhenUsed/>
    <w:qFormat/>
    <w:uiPriority w:val="99"/>
    <w:rPr>
      <w:sz w:val="16"/>
      <w:szCs w:val="16"/>
    </w:rPr>
  </w:style>
  <w:style w:type="character" w:customStyle="1" w:styleId="16">
    <w:name w:val="Heading 1 Char"/>
    <w:basedOn w:val="11"/>
    <w:link w:val="2"/>
    <w:qFormat/>
    <w:uiPriority w:val="0"/>
    <w:rPr>
      <w:rFonts w:ascii="Arial" w:hAnsi="Arial" w:eastAsia="MS Mincho" w:cs="Arial"/>
      <w:b/>
      <w:bCs/>
      <w:kern w:val="32"/>
      <w:sz w:val="32"/>
      <w:szCs w:val="32"/>
      <w:lang w:val="en-GB" w:eastAsia="ja-JP"/>
    </w:rPr>
  </w:style>
  <w:style w:type="paragraph" w:styleId="17">
    <w:name w:val="List Paragraph"/>
    <w:basedOn w:val="1"/>
    <w:qFormat/>
    <w:uiPriority w:val="34"/>
    <w:pPr>
      <w:ind w:left="720"/>
      <w:contextualSpacing/>
    </w:pPr>
  </w:style>
  <w:style w:type="character" w:customStyle="1" w:styleId="18">
    <w:name w:val="apple-converted-space"/>
    <w:basedOn w:val="11"/>
    <w:qFormat/>
    <w:uiPriority w:val="0"/>
  </w:style>
  <w:style w:type="character" w:customStyle="1" w:styleId="19">
    <w:name w:val="m_-8586806033547310539apple-converted-space"/>
    <w:basedOn w:val="11"/>
    <w:qFormat/>
    <w:uiPriority w:val="0"/>
  </w:style>
  <w:style w:type="character" w:customStyle="1" w:styleId="20">
    <w:name w:val="m_-8586806033547310539gmail-m1683849250064727474m-4842037945096431672m1027817400076194751gmail-il"/>
    <w:basedOn w:val="11"/>
    <w:qFormat/>
    <w:uiPriority w:val="0"/>
  </w:style>
  <w:style w:type="character" w:customStyle="1" w:styleId="21">
    <w:name w:val="Unresolved Mention"/>
    <w:basedOn w:val="11"/>
    <w:semiHidden/>
    <w:unhideWhenUsed/>
    <w:qFormat/>
    <w:uiPriority w:val="99"/>
    <w:rPr>
      <w:color w:val="605E5C"/>
      <w:shd w:val="clear" w:color="auto" w:fill="E1DFDD"/>
    </w:rPr>
  </w:style>
  <w:style w:type="character" w:customStyle="1" w:styleId="22">
    <w:name w:val="Header Char"/>
    <w:basedOn w:val="11"/>
    <w:link w:val="6"/>
    <w:qFormat/>
    <w:uiPriority w:val="99"/>
  </w:style>
  <w:style w:type="character" w:customStyle="1" w:styleId="23">
    <w:name w:val="Footer Char"/>
    <w:basedOn w:val="11"/>
    <w:link w:val="5"/>
    <w:qFormat/>
    <w:uiPriority w:val="99"/>
  </w:style>
  <w:style w:type="character" w:customStyle="1" w:styleId="24">
    <w:name w:val="m_5008053996334846245apple-converted-space"/>
    <w:basedOn w:val="11"/>
    <w:qFormat/>
    <w:uiPriority w:val="0"/>
  </w:style>
  <w:style w:type="character" w:customStyle="1" w:styleId="25">
    <w:name w:val="m_5008053996334846245gmail-m1683849250064727474m-4842037945096431672m1027817400076194751gmail-il"/>
    <w:basedOn w:val="11"/>
    <w:qFormat/>
    <w:uiPriority w:val="0"/>
  </w:style>
  <w:style w:type="character" w:customStyle="1" w:styleId="26">
    <w:name w:val="Balloon Text Char"/>
    <w:basedOn w:val="11"/>
    <w:link w:val="4"/>
    <w:semiHidden/>
    <w:qFormat/>
    <w:uiPriority w:val="99"/>
    <w:rPr>
      <w:rFonts w:ascii="Tahoma" w:hAnsi="Tahoma" w:cs="Tahoma"/>
      <w:sz w:val="16"/>
      <w:szCs w:val="16"/>
    </w:rPr>
  </w:style>
  <w:style w:type="character" w:customStyle="1" w:styleId="27">
    <w:name w:val="Comment Text Char"/>
    <w:basedOn w:val="11"/>
    <w:link w:val="3"/>
    <w:semiHidden/>
    <w:qFormat/>
    <w:uiPriority w:val="99"/>
    <w:rPr>
      <w:sz w:val="20"/>
      <w:szCs w:val="20"/>
    </w:rPr>
  </w:style>
  <w:style w:type="character" w:customStyle="1" w:styleId="28">
    <w:name w:val="Comment Subject Char"/>
    <w:basedOn w:val="27"/>
    <w:link w:val="8"/>
    <w:semiHidden/>
    <w:qFormat/>
    <w:uiPriority w:val="99"/>
    <w:rPr>
      <w:b/>
      <w:bCs/>
      <w:sz w:val="20"/>
      <w:szCs w:val="20"/>
    </w:rPr>
  </w:style>
  <w:style w:type="paragraph" w:styleId="29">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F70BEB-CFA0-414B-955D-D387D2669A9F}">
  <ds:schemaRefs/>
</ds:datastoreItem>
</file>

<file path=docProps/app.xml><?xml version="1.0" encoding="utf-8"?>
<Properties xmlns="http://schemas.openxmlformats.org/officeDocument/2006/extended-properties" xmlns:vt="http://schemas.openxmlformats.org/officeDocument/2006/docPropsVTypes">
  <Template>Normal.dotm</Template>
  <Pages>5</Pages>
  <Words>953</Words>
  <Characters>5437</Characters>
  <Lines>45</Lines>
  <Paragraphs>12</Paragraphs>
  <TotalTime>8</TotalTime>
  <ScaleCrop>false</ScaleCrop>
  <LinksUpToDate>false</LinksUpToDate>
  <CharactersWithSpaces>6378</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2018-09-26T06:09:00Z</dcterms:created>
  <dc:creator>USER</dc:creator>
  <cp:lastModifiedBy>圩圩</cp:lastModifiedBy>
  <dcterms:modified xsi:type="dcterms:W3CDTF">2019-04-18T05:57:19Z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